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FAD" w:rsidRPr="004A40DC" w:rsidRDefault="00550854" w:rsidP="00550854">
      <w:pPr>
        <w:widowControl/>
        <w:tabs>
          <w:tab w:val="left" w:pos="3768"/>
        </w:tabs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5967730" cy="8202890"/>
            <wp:effectExtent l="19050" t="0" r="0" b="0"/>
            <wp:docPr id="1" name="Рисунок 1" descr="C:\Users\PC-5\Desktop\Программы 2022-2023\инструментальный ансамбль Самигулл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инструментальный ансамбль Самигуллин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82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854" w:rsidRDefault="00550854" w:rsidP="006733E9">
      <w:pPr>
        <w:jc w:val="center"/>
        <w:rPr>
          <w:b/>
          <w:bCs/>
          <w:sz w:val="28"/>
        </w:rPr>
      </w:pPr>
    </w:p>
    <w:p w:rsidR="00550854" w:rsidRDefault="00550854" w:rsidP="006733E9">
      <w:pPr>
        <w:jc w:val="center"/>
        <w:rPr>
          <w:b/>
          <w:bCs/>
          <w:sz w:val="28"/>
        </w:rPr>
      </w:pPr>
    </w:p>
    <w:p w:rsidR="00550854" w:rsidRDefault="00550854" w:rsidP="006733E9">
      <w:pPr>
        <w:jc w:val="center"/>
        <w:rPr>
          <w:b/>
          <w:bCs/>
          <w:sz w:val="28"/>
        </w:rPr>
      </w:pPr>
    </w:p>
    <w:p w:rsidR="006733E9" w:rsidRDefault="006733E9" w:rsidP="006733E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Информационная карта образовательной программы</w:t>
      </w:r>
    </w:p>
    <w:p w:rsidR="006733E9" w:rsidRDefault="006733E9" w:rsidP="006733E9">
      <w:pPr>
        <w:jc w:val="center"/>
        <w:rPr>
          <w:b/>
          <w:bCs/>
          <w:sz w:val="28"/>
        </w:rPr>
      </w:pPr>
    </w:p>
    <w:tbl>
      <w:tblPr>
        <w:tblStyle w:val="a7"/>
        <w:tblW w:w="0" w:type="auto"/>
        <w:tblLook w:val="04A0"/>
      </w:tblPr>
      <w:tblGrid>
        <w:gridCol w:w="651"/>
        <w:gridCol w:w="2718"/>
        <w:gridCol w:w="6245"/>
      </w:tblGrid>
      <w:tr w:rsidR="006733E9" w:rsidTr="004632B0">
        <w:tc>
          <w:tcPr>
            <w:tcW w:w="651" w:type="dxa"/>
            <w:vAlign w:val="center"/>
          </w:tcPr>
          <w:p w:rsidR="006733E9" w:rsidRPr="00E017C1" w:rsidRDefault="006733E9" w:rsidP="004632B0">
            <w:pPr>
              <w:jc w:val="center"/>
              <w:rPr>
                <w:bCs/>
                <w:sz w:val="28"/>
              </w:rPr>
            </w:pPr>
            <w:r w:rsidRPr="00E017C1">
              <w:rPr>
                <w:bCs/>
                <w:sz w:val="28"/>
              </w:rPr>
              <w:t>1</w:t>
            </w:r>
          </w:p>
        </w:tc>
        <w:tc>
          <w:tcPr>
            <w:tcW w:w="2718" w:type="dxa"/>
            <w:vAlign w:val="center"/>
          </w:tcPr>
          <w:p w:rsidR="006733E9" w:rsidRPr="00E017C1" w:rsidRDefault="006733E9" w:rsidP="004632B0">
            <w:pPr>
              <w:jc w:val="center"/>
              <w:rPr>
                <w:bCs/>
                <w:sz w:val="28"/>
              </w:rPr>
            </w:pPr>
            <w:r w:rsidRPr="00E017C1">
              <w:rPr>
                <w:bCs/>
                <w:sz w:val="28"/>
              </w:rPr>
              <w:t>Образовательная организация</w:t>
            </w:r>
          </w:p>
        </w:tc>
        <w:tc>
          <w:tcPr>
            <w:tcW w:w="6245" w:type="dxa"/>
            <w:vAlign w:val="center"/>
          </w:tcPr>
          <w:p w:rsidR="006733E9" w:rsidRPr="00E017C1" w:rsidRDefault="006733E9" w:rsidP="004632B0">
            <w:pPr>
              <w:jc w:val="center"/>
              <w:rPr>
                <w:bCs/>
                <w:sz w:val="28"/>
              </w:rPr>
            </w:pPr>
            <w:r w:rsidRPr="00E017C1">
              <w:rPr>
                <w:bCs/>
                <w:sz w:val="28"/>
              </w:rPr>
              <w:t>МБУ ДО «Новокинерский Дом детского творчества»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Pr="00E017C1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</w:t>
            </w:r>
          </w:p>
        </w:tc>
        <w:tc>
          <w:tcPr>
            <w:tcW w:w="2718" w:type="dxa"/>
            <w:vAlign w:val="center"/>
          </w:tcPr>
          <w:p w:rsidR="006733E9" w:rsidRPr="00E017C1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Полное название программы</w:t>
            </w:r>
          </w:p>
        </w:tc>
        <w:tc>
          <w:tcPr>
            <w:tcW w:w="6245" w:type="dxa"/>
            <w:vAlign w:val="center"/>
          </w:tcPr>
          <w:p w:rsidR="006733E9" w:rsidRPr="000031EA" w:rsidRDefault="006733E9" w:rsidP="004632B0">
            <w:pPr>
              <w:jc w:val="center"/>
              <w:rPr>
                <w:sz w:val="28"/>
                <w:szCs w:val="28"/>
              </w:rPr>
            </w:pPr>
            <w:r w:rsidRPr="000031EA">
              <w:rPr>
                <w:sz w:val="28"/>
                <w:szCs w:val="28"/>
              </w:rPr>
              <w:t>Дополнительнаяобщеобразовательная общеразвивающая программа</w:t>
            </w:r>
          </w:p>
          <w:p w:rsidR="006733E9" w:rsidRPr="000031EA" w:rsidRDefault="006733E9" w:rsidP="004632B0">
            <w:pPr>
              <w:jc w:val="center"/>
              <w:rPr>
                <w:sz w:val="28"/>
                <w:szCs w:val="28"/>
              </w:rPr>
            </w:pPr>
            <w:r w:rsidRPr="000031EA">
              <w:rPr>
                <w:sz w:val="28"/>
                <w:szCs w:val="28"/>
              </w:rPr>
              <w:t>художестве</w:t>
            </w:r>
            <w:r>
              <w:rPr>
                <w:sz w:val="28"/>
                <w:szCs w:val="28"/>
              </w:rPr>
              <w:t>нно-эстетической направленности</w:t>
            </w:r>
          </w:p>
          <w:p w:rsidR="006733E9" w:rsidRPr="00E017C1" w:rsidRDefault="006733E9" w:rsidP="004632B0">
            <w:pPr>
              <w:jc w:val="center"/>
              <w:rPr>
                <w:sz w:val="28"/>
                <w:szCs w:val="28"/>
              </w:rPr>
            </w:pPr>
            <w:r w:rsidRPr="000031EA">
              <w:rPr>
                <w:sz w:val="28"/>
                <w:szCs w:val="28"/>
              </w:rPr>
              <w:t>«Инструментальный ансамбль»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3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Направленность программы</w:t>
            </w:r>
          </w:p>
        </w:tc>
        <w:tc>
          <w:tcPr>
            <w:tcW w:w="6245" w:type="dxa"/>
            <w:vAlign w:val="center"/>
          </w:tcPr>
          <w:p w:rsidR="006733E9" w:rsidRPr="00E017C1" w:rsidRDefault="006733E9" w:rsidP="0046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Художественно-эстетическая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4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Сведение о разработчиках</w:t>
            </w:r>
          </w:p>
        </w:tc>
        <w:tc>
          <w:tcPr>
            <w:tcW w:w="6245" w:type="dxa"/>
            <w:vAlign w:val="center"/>
          </w:tcPr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Составитель: педагог дополнительного образования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5</w:t>
            </w:r>
          </w:p>
          <w:p w:rsidR="006733E9" w:rsidRDefault="006733E9" w:rsidP="004632B0">
            <w:pPr>
              <w:jc w:val="center"/>
              <w:rPr>
                <w:bCs/>
                <w:sz w:val="28"/>
              </w:rPr>
            </w:pPr>
          </w:p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5.1.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Сведения о программе</w:t>
            </w:r>
          </w:p>
          <w:p w:rsidR="006733E9" w:rsidRPr="00F465C1" w:rsidRDefault="006733E9" w:rsidP="004632B0">
            <w:pPr>
              <w:jc w:val="center"/>
              <w:rPr>
                <w:bCs/>
                <w:sz w:val="28"/>
                <w:lang w:val="tt-RU"/>
              </w:rPr>
            </w:pPr>
          </w:p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Срок  реализации</w:t>
            </w:r>
          </w:p>
        </w:tc>
        <w:tc>
          <w:tcPr>
            <w:tcW w:w="6245" w:type="dxa"/>
            <w:vAlign w:val="center"/>
          </w:tcPr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</w:p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</w:p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5.2.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Возраст обучающихся</w:t>
            </w:r>
          </w:p>
        </w:tc>
        <w:tc>
          <w:tcPr>
            <w:tcW w:w="6245" w:type="dxa"/>
            <w:vAlign w:val="center"/>
          </w:tcPr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7-12 лет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5.3.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Характеристика программы:</w:t>
            </w:r>
          </w:p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- тип программы</w:t>
            </w:r>
          </w:p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- вид программы</w:t>
            </w:r>
          </w:p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- принцип проектирования программы</w:t>
            </w:r>
          </w:p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6245" w:type="dxa"/>
          </w:tcPr>
          <w:p w:rsidR="006733E9" w:rsidRDefault="006733E9" w:rsidP="004632B0">
            <w:pPr>
              <w:rPr>
                <w:sz w:val="28"/>
                <w:szCs w:val="28"/>
                <w:lang w:val="tt-RU" w:eastAsia="ru-RU"/>
              </w:rPr>
            </w:pPr>
          </w:p>
          <w:p w:rsidR="006733E9" w:rsidRPr="00887171" w:rsidRDefault="006733E9" w:rsidP="004632B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tt-RU" w:eastAsia="ru-RU"/>
              </w:rPr>
              <w:t>Спе</w:t>
            </w:r>
            <w:r>
              <w:rPr>
                <w:sz w:val="28"/>
                <w:szCs w:val="28"/>
                <w:lang w:eastAsia="ru-RU"/>
              </w:rPr>
              <w:t>циализированная</w:t>
            </w:r>
          </w:p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Модифицированная</w:t>
            </w:r>
          </w:p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Модульная</w:t>
            </w:r>
          </w:p>
          <w:p w:rsidR="006733E9" w:rsidRDefault="006733E9" w:rsidP="004632B0">
            <w:pPr>
              <w:jc w:val="center"/>
              <w:rPr>
                <w:sz w:val="28"/>
                <w:szCs w:val="28"/>
              </w:rPr>
            </w:pPr>
            <w:r w:rsidRPr="00FF50A0">
              <w:rPr>
                <w:sz w:val="28"/>
                <w:szCs w:val="28"/>
              </w:rPr>
              <w:t>Принцип</w:t>
            </w:r>
            <w:r>
              <w:rPr>
                <w:sz w:val="28"/>
                <w:szCs w:val="28"/>
              </w:rPr>
              <w:t>ы</w:t>
            </w:r>
            <w:r w:rsidRPr="00FF50A0">
              <w:rPr>
                <w:sz w:val="28"/>
                <w:szCs w:val="28"/>
              </w:rPr>
              <w:t xml:space="preserve"> системности</w:t>
            </w:r>
            <w:r>
              <w:rPr>
                <w:sz w:val="28"/>
                <w:szCs w:val="28"/>
              </w:rPr>
              <w:t xml:space="preserve">, </w:t>
            </w:r>
            <w:r w:rsidRPr="00FF50A0">
              <w:rPr>
                <w:sz w:val="28"/>
                <w:szCs w:val="28"/>
              </w:rPr>
              <w:t>преемственности</w:t>
            </w:r>
            <w:r>
              <w:rPr>
                <w:sz w:val="28"/>
                <w:szCs w:val="28"/>
              </w:rPr>
              <w:t xml:space="preserve">, </w:t>
            </w:r>
            <w:r w:rsidRPr="00FF50A0">
              <w:rPr>
                <w:sz w:val="28"/>
                <w:szCs w:val="28"/>
              </w:rPr>
              <w:t>учета потребностей и интересов заинтересованных сторон</w:t>
            </w:r>
          </w:p>
          <w:p w:rsidR="006733E9" w:rsidRPr="00BB5137" w:rsidRDefault="006733E9" w:rsidP="0046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Исполнител</w:t>
            </w:r>
            <w:r>
              <w:rPr>
                <w:sz w:val="28"/>
                <w:szCs w:val="28"/>
              </w:rPr>
              <w:t>ьские, творческие, комплексные занятия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5.4.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Цель программы</w:t>
            </w:r>
          </w:p>
        </w:tc>
        <w:tc>
          <w:tcPr>
            <w:tcW w:w="6245" w:type="dxa"/>
            <w:vAlign w:val="center"/>
          </w:tcPr>
          <w:p w:rsidR="006733E9" w:rsidRPr="00D20D53" w:rsidRDefault="006733E9" w:rsidP="004632B0">
            <w:pPr>
              <w:jc w:val="center"/>
            </w:pPr>
            <w:r w:rsidRPr="00EA6E2C">
              <w:rPr>
                <w:sz w:val="28"/>
                <w:szCs w:val="28"/>
              </w:rPr>
              <w:t>Обеспечение развития творческих способностей и индивидуальности учащегося, овладение знаниями и представлениями об ансамблевом исполнительстве, формирование практических умений и навыков игры на инструментах, устойчивого интереса к самостоятельной деятельности в области музыкального искусства.</w:t>
            </w:r>
          </w:p>
        </w:tc>
      </w:tr>
      <w:tr w:rsidR="006733E9" w:rsidTr="004632B0">
        <w:trPr>
          <w:trHeight w:val="41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6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Форма и методы образовательной деятельности</w:t>
            </w:r>
          </w:p>
        </w:tc>
        <w:tc>
          <w:tcPr>
            <w:tcW w:w="6245" w:type="dxa"/>
            <w:vAlign w:val="center"/>
          </w:tcPr>
          <w:p w:rsidR="006733E9" w:rsidRDefault="006733E9" w:rsidP="004632B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 xml:space="preserve">Формы занятий: </w:t>
            </w:r>
            <w:r>
              <w:rPr>
                <w:sz w:val="28"/>
                <w:szCs w:val="28"/>
                <w:shd w:val="clear" w:color="auto" w:fill="FFFFFF"/>
              </w:rPr>
              <w:t>индивидуально-групповой.</w:t>
            </w:r>
          </w:p>
          <w:p w:rsidR="006733E9" w:rsidRPr="00887171" w:rsidRDefault="006733E9" w:rsidP="004632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  <w:r w:rsidRPr="00C81211">
              <w:rPr>
                <w:sz w:val="28"/>
                <w:szCs w:val="28"/>
              </w:rPr>
              <w:t>, репетиция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lastRenderedPageBreak/>
              <w:t>7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Форма мониторинга результативности</w:t>
            </w:r>
          </w:p>
        </w:tc>
        <w:tc>
          <w:tcPr>
            <w:tcW w:w="6245" w:type="dxa"/>
            <w:vAlign w:val="center"/>
          </w:tcPr>
          <w:p w:rsidR="006733E9" w:rsidRPr="00887171" w:rsidRDefault="006733E9" w:rsidP="004632B0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Зачет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8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Результативность реализации программы</w:t>
            </w:r>
          </w:p>
        </w:tc>
        <w:tc>
          <w:tcPr>
            <w:tcW w:w="6245" w:type="dxa"/>
            <w:vAlign w:val="center"/>
          </w:tcPr>
          <w:p w:rsidR="006733E9" w:rsidRDefault="006733E9" w:rsidP="004632B0">
            <w:pPr>
              <w:jc w:val="center"/>
              <w:rPr>
                <w:color w:val="464C55"/>
                <w:sz w:val="28"/>
                <w:szCs w:val="28"/>
                <w:shd w:val="clear" w:color="auto" w:fill="FFFFFF"/>
              </w:rPr>
            </w:pPr>
            <w:r w:rsidRPr="0066442E">
              <w:rPr>
                <w:sz w:val="28"/>
                <w:szCs w:val="28"/>
                <w:shd w:val="clear" w:color="auto" w:fill="FFFFFF"/>
              </w:rPr>
              <w:t>Освоение навыка игры на выбранном музыкальном инструменте в составе ансамбля</w:t>
            </w:r>
          </w:p>
        </w:tc>
      </w:tr>
      <w:tr w:rsidR="006733E9" w:rsidTr="004632B0">
        <w:trPr>
          <w:trHeight w:val="1086"/>
        </w:trPr>
        <w:tc>
          <w:tcPr>
            <w:tcW w:w="651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9</w:t>
            </w:r>
          </w:p>
        </w:tc>
        <w:tc>
          <w:tcPr>
            <w:tcW w:w="2718" w:type="dxa"/>
            <w:vAlign w:val="center"/>
          </w:tcPr>
          <w:p w:rsidR="006733E9" w:rsidRDefault="006733E9" w:rsidP="004632B0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Дата утверждения и последней корректировки</w:t>
            </w:r>
          </w:p>
        </w:tc>
        <w:tc>
          <w:tcPr>
            <w:tcW w:w="6245" w:type="dxa"/>
            <w:vAlign w:val="center"/>
          </w:tcPr>
          <w:p w:rsidR="006733E9" w:rsidRDefault="006733E9" w:rsidP="004632B0">
            <w:pPr>
              <w:jc w:val="center"/>
              <w:rPr>
                <w:sz w:val="28"/>
              </w:rPr>
            </w:pPr>
          </w:p>
        </w:tc>
      </w:tr>
    </w:tbl>
    <w:p w:rsidR="006733E9" w:rsidRDefault="006733E9" w:rsidP="006733E9">
      <w:pPr>
        <w:pStyle w:val="50"/>
        <w:shd w:val="clear" w:color="auto" w:fill="auto"/>
        <w:tabs>
          <w:tab w:val="left" w:pos="780"/>
        </w:tabs>
        <w:spacing w:line="280" w:lineRule="exact"/>
        <w:sectPr w:rsidR="006733E9" w:rsidSect="008836C2">
          <w:headerReference w:type="default" r:id="rId8"/>
          <w:pgSz w:w="11900" w:h="16840"/>
          <w:pgMar w:top="1268" w:right="830" w:bottom="1566" w:left="1672" w:header="0" w:footer="3" w:gutter="0"/>
          <w:cols w:space="720"/>
          <w:noEndnote/>
          <w:titlePg/>
          <w:docGrid w:linePitch="360"/>
        </w:sectPr>
      </w:pPr>
    </w:p>
    <w:p w:rsidR="00CC6923" w:rsidRDefault="00CC6923" w:rsidP="00CC6923">
      <w:pPr>
        <w:pStyle w:val="a8"/>
        <w:tabs>
          <w:tab w:val="left" w:pos="933"/>
          <w:tab w:val="left" w:pos="934"/>
        </w:tabs>
        <w:spacing w:before="64"/>
        <w:ind w:left="933" w:firstLine="0"/>
        <w:rPr>
          <w:b/>
          <w:color w:val="111111"/>
          <w:sz w:val="28"/>
          <w:szCs w:val="28"/>
        </w:rPr>
      </w:pPr>
      <w:r w:rsidRPr="003F43C3">
        <w:rPr>
          <w:color w:val="111111"/>
          <w:sz w:val="28"/>
        </w:rPr>
        <w:lastRenderedPageBreak/>
        <w:tab/>
      </w:r>
      <w:r w:rsidRPr="003F43C3">
        <w:rPr>
          <w:color w:val="111111"/>
          <w:sz w:val="28"/>
        </w:rPr>
        <w:tab/>
      </w:r>
      <w:r w:rsidRPr="003F43C3">
        <w:rPr>
          <w:color w:val="111111"/>
          <w:sz w:val="28"/>
        </w:rPr>
        <w:tab/>
      </w:r>
      <w:r w:rsidRPr="003F43C3">
        <w:rPr>
          <w:color w:val="111111"/>
          <w:sz w:val="28"/>
        </w:rPr>
        <w:tab/>
      </w:r>
      <w:r w:rsidRPr="003F43C3">
        <w:rPr>
          <w:color w:val="111111"/>
          <w:sz w:val="28"/>
        </w:rPr>
        <w:tab/>
      </w:r>
      <w:r w:rsidRPr="00322753">
        <w:rPr>
          <w:b/>
          <w:color w:val="111111"/>
          <w:sz w:val="28"/>
          <w:szCs w:val="28"/>
        </w:rPr>
        <w:t>Оглавление</w:t>
      </w:r>
    </w:p>
    <w:p w:rsidR="00322753" w:rsidRPr="00322753" w:rsidRDefault="00322753" w:rsidP="00CC6923">
      <w:pPr>
        <w:pStyle w:val="a8"/>
        <w:tabs>
          <w:tab w:val="left" w:pos="933"/>
          <w:tab w:val="left" w:pos="934"/>
        </w:tabs>
        <w:spacing w:before="64"/>
        <w:ind w:left="933" w:firstLine="0"/>
        <w:rPr>
          <w:b/>
          <w:sz w:val="28"/>
          <w:szCs w:val="28"/>
        </w:rPr>
      </w:pPr>
    </w:p>
    <w:p w:rsidR="00617FAD" w:rsidRPr="00322753" w:rsidRDefault="00261A37" w:rsidP="00261A37">
      <w:pPr>
        <w:pStyle w:val="a8"/>
        <w:numPr>
          <w:ilvl w:val="0"/>
          <w:numId w:val="2"/>
        </w:numPr>
        <w:rPr>
          <w:sz w:val="28"/>
          <w:szCs w:val="28"/>
        </w:rPr>
      </w:pPr>
      <w:r w:rsidRPr="00322753">
        <w:rPr>
          <w:sz w:val="28"/>
          <w:szCs w:val="28"/>
        </w:rPr>
        <w:t>Пояснительная записка</w:t>
      </w:r>
    </w:p>
    <w:p w:rsidR="00261A37" w:rsidRPr="00322753" w:rsidRDefault="00261A37" w:rsidP="00261A37">
      <w:pPr>
        <w:pStyle w:val="a8"/>
        <w:widowControl/>
        <w:numPr>
          <w:ilvl w:val="1"/>
          <w:numId w:val="2"/>
        </w:numPr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Актуальность, педагогическаяцелесообразность, направленность, новизна программы</w:t>
      </w:r>
    </w:p>
    <w:p w:rsidR="00261A37" w:rsidRPr="00322753" w:rsidRDefault="00261A37" w:rsidP="00261A37">
      <w:pPr>
        <w:pStyle w:val="a8"/>
        <w:numPr>
          <w:ilvl w:val="1"/>
          <w:numId w:val="2"/>
        </w:numPr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Отличительные особенности данной программы от уже существующих образовательных программ</w:t>
      </w:r>
    </w:p>
    <w:p w:rsidR="00261A37" w:rsidRPr="00322753" w:rsidRDefault="00261A37" w:rsidP="00261A37">
      <w:pPr>
        <w:ind w:left="360"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2.Особенности возрастной группы детей, которым адресована программа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 xml:space="preserve">     3.Цель и задачи программы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4. Сроки и этапы реализации программы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5.Формы и режим занятий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6.Ожидаемые результаты реализации программы и способы их проверки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7. Формы подведения итогов реализации программы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8.Сведения о затратах учебного времени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9.Учебно-тематический план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10. Примерный репертуарный список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11.Содержание программы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12.Материально- техническое оснащение</w:t>
      </w:r>
    </w:p>
    <w:p w:rsidR="00261A37" w:rsidRPr="00322753" w:rsidRDefault="00261A37" w:rsidP="00261A37">
      <w:pPr>
        <w:widowControl/>
        <w:autoSpaceDE/>
        <w:autoSpaceDN/>
        <w:spacing w:line="360" w:lineRule="auto"/>
        <w:contextualSpacing/>
        <w:rPr>
          <w:bCs/>
          <w:sz w:val="28"/>
          <w:szCs w:val="28"/>
          <w:lang w:val="tt-RU"/>
        </w:rPr>
      </w:pPr>
      <w:r w:rsidRPr="00322753">
        <w:rPr>
          <w:bCs/>
          <w:sz w:val="28"/>
          <w:szCs w:val="28"/>
          <w:lang w:val="tt-RU"/>
        </w:rPr>
        <w:t>13.Списки рекомендуемой нотной и методической литературы</w:t>
      </w: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261A37" w:rsidRPr="00261A37" w:rsidRDefault="00261A37" w:rsidP="00261A37">
      <w:pPr>
        <w:widowControl/>
        <w:autoSpaceDE/>
        <w:autoSpaceDN/>
        <w:spacing w:line="360" w:lineRule="auto"/>
        <w:contextualSpacing/>
        <w:rPr>
          <w:b/>
          <w:bCs/>
          <w:sz w:val="28"/>
          <w:lang w:val="tt-RU"/>
        </w:rPr>
      </w:pPr>
    </w:p>
    <w:p w:rsidR="00C22FF0" w:rsidRDefault="00C22FF0" w:rsidP="00C22FF0">
      <w:pPr>
        <w:pStyle w:val="10"/>
        <w:keepNext/>
        <w:keepLines/>
        <w:shd w:val="clear" w:color="auto" w:fill="auto"/>
        <w:spacing w:after="57" w:line="280" w:lineRule="exact"/>
        <w:ind w:left="20" w:firstLine="0"/>
      </w:pPr>
      <w:bookmarkStart w:id="0" w:name="bookmark5"/>
      <w:r>
        <w:lastRenderedPageBreak/>
        <w:t>Пояснительная записка</w:t>
      </w:r>
      <w:bookmarkEnd w:id="0"/>
    </w:p>
    <w:p w:rsidR="00C22FF0" w:rsidRPr="008836C2" w:rsidRDefault="00C22FF0" w:rsidP="00C22FF0">
      <w:pPr>
        <w:pStyle w:val="60"/>
        <w:shd w:val="clear" w:color="auto" w:fill="auto"/>
        <w:spacing w:before="0"/>
        <w:ind w:left="20"/>
        <w:rPr>
          <w:i w:val="0"/>
          <w:lang w:val="tt-RU"/>
        </w:rPr>
      </w:pPr>
    </w:p>
    <w:p w:rsidR="00C22FF0" w:rsidRPr="00D03A34" w:rsidRDefault="00C22FF0" w:rsidP="00C22F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A34">
        <w:rPr>
          <w:rFonts w:ascii="Times New Roman" w:hAnsi="Times New Roman" w:cs="Times New Roman"/>
          <w:sz w:val="28"/>
          <w:szCs w:val="28"/>
        </w:rPr>
        <w:t>Учебный предмет «Инструментальный ансамбль» направлен на практическое применение и закрепление навыков и знаний, полученных по предметам исполнительской подготовки, развитие музыкального вкуса, воспитание коллективной и творческой дисциплины.</w:t>
      </w:r>
    </w:p>
    <w:p w:rsidR="00C22FF0" w:rsidRPr="00D03A34" w:rsidRDefault="00C22FF0" w:rsidP="00C22FF0">
      <w:pPr>
        <w:pStyle w:val="a9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Программа разработана на основе следующих нормативных документов:</w:t>
      </w:r>
    </w:p>
    <w:p w:rsidR="00C22FF0" w:rsidRPr="00D03A34" w:rsidRDefault="00C22FF0" w:rsidP="00C22FF0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«Закона об образовании» Российской Федерации (ФЗ-273 от29.12.2012.)</w:t>
      </w:r>
    </w:p>
    <w:p w:rsidR="00C22FF0" w:rsidRPr="00D03A34" w:rsidRDefault="00C22FF0" w:rsidP="00C22FF0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(Распоряжение Правительства РФ №172-р от 4.09.2014.)</w:t>
      </w:r>
    </w:p>
    <w:p w:rsidR="00C22FF0" w:rsidRDefault="00C22FF0" w:rsidP="00C22FF0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(При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каз МОН РФ №1008 от29.08.2013.) </w:t>
      </w:r>
    </w:p>
    <w:p w:rsidR="00C22FF0" w:rsidRDefault="00C22FF0" w:rsidP="00C22FF0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Методические рекомендации по проектированию современных дополнительных общеобразовательных (общеразвивающих) программ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Инструктивное письмо ГБУ РЦВР). </w:t>
      </w:r>
    </w:p>
    <w:p w:rsidR="00C22FF0" w:rsidRDefault="00C22FF0" w:rsidP="00C22FF0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sz w:val="28"/>
          <w:szCs w:val="28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C22FF0" w:rsidRDefault="00C22FF0" w:rsidP="00C22FF0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Устав МБУ ДО «Новокинерский Дом детского творчества» Арского муниципально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го района Республики Татарстан. </w:t>
      </w:r>
    </w:p>
    <w:p w:rsidR="00C22FF0" w:rsidRPr="00D03A34" w:rsidRDefault="00C22FF0" w:rsidP="00C22FF0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Учебный план МБУ ДО «Новокинерский Дом детского творчества» Арского муниципального рай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она Республики Татарстан на 2022 - </w:t>
      </w: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23</w:t>
      </w: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год.</w:t>
      </w:r>
    </w:p>
    <w:p w:rsidR="00C22FF0" w:rsidRDefault="00C22FF0" w:rsidP="00C22FF0">
      <w:pPr>
        <w:spacing w:line="360" w:lineRule="auto"/>
        <w:jc w:val="both"/>
        <w:rPr>
          <w:bCs/>
          <w:sz w:val="28"/>
          <w:lang w:val="tt-RU"/>
        </w:rPr>
      </w:pPr>
    </w:p>
    <w:p w:rsidR="00261A37" w:rsidRPr="00261A37" w:rsidRDefault="00261A37" w:rsidP="00261A37">
      <w:pPr>
        <w:pStyle w:val="a8"/>
        <w:widowControl/>
        <w:autoSpaceDE/>
        <w:autoSpaceDN/>
        <w:spacing w:line="360" w:lineRule="auto"/>
        <w:ind w:left="1080" w:firstLine="0"/>
        <w:contextualSpacing/>
        <w:rPr>
          <w:b/>
          <w:bCs/>
          <w:sz w:val="28"/>
          <w:lang w:val="tt-RU"/>
        </w:rPr>
      </w:pPr>
    </w:p>
    <w:p w:rsidR="00C22FF0" w:rsidRPr="00D03A34" w:rsidRDefault="00C22FF0" w:rsidP="00C22FF0">
      <w:pPr>
        <w:pStyle w:val="a8"/>
        <w:widowControl/>
        <w:numPr>
          <w:ilvl w:val="0"/>
          <w:numId w:val="3"/>
        </w:numPr>
        <w:autoSpaceDE/>
        <w:autoSpaceDN/>
        <w:spacing w:line="360" w:lineRule="auto"/>
        <w:contextualSpacing/>
        <w:jc w:val="center"/>
        <w:rPr>
          <w:b/>
          <w:bCs/>
          <w:sz w:val="28"/>
          <w:lang w:val="tt-RU"/>
        </w:rPr>
      </w:pPr>
      <w:r>
        <w:rPr>
          <w:b/>
          <w:bCs/>
          <w:sz w:val="28"/>
          <w:lang w:val="tt-RU"/>
        </w:rPr>
        <w:lastRenderedPageBreak/>
        <w:t xml:space="preserve">1. </w:t>
      </w:r>
      <w:r w:rsidRPr="00D03A34">
        <w:rPr>
          <w:b/>
          <w:bCs/>
          <w:sz w:val="28"/>
          <w:lang w:val="tt-RU"/>
        </w:rPr>
        <w:t>Актуальность, педагогическаяцелесообразность, направленность, новизна программы</w:t>
      </w:r>
    </w:p>
    <w:p w:rsidR="00C22FF0" w:rsidRDefault="00C22FF0" w:rsidP="00C22FF0">
      <w:pPr>
        <w:spacing w:line="360" w:lineRule="auto"/>
        <w:ind w:left="360" w:firstLine="633"/>
        <w:jc w:val="both"/>
        <w:rPr>
          <w:bCs/>
          <w:sz w:val="28"/>
          <w:lang w:val="tt-RU"/>
        </w:rPr>
      </w:pPr>
      <w:r w:rsidRPr="00304E6E">
        <w:rPr>
          <w:bCs/>
          <w:sz w:val="28"/>
          <w:lang w:val="tt-RU"/>
        </w:rPr>
        <w:t xml:space="preserve">Ансамбль </w:t>
      </w:r>
      <w:r>
        <w:rPr>
          <w:bCs/>
          <w:sz w:val="28"/>
          <w:lang w:val="tt-RU"/>
        </w:rPr>
        <w:t>–</w:t>
      </w:r>
      <w:r w:rsidRPr="00304E6E">
        <w:rPr>
          <w:bCs/>
          <w:sz w:val="28"/>
          <w:lang w:val="tt-RU"/>
        </w:rPr>
        <w:t xml:space="preserve"> этовозможностьреализациистремленийутвердиться в жизни. Способностьприноситьрадостьлюдямпомогает им почувствоватьсебя</w:t>
      </w:r>
      <w:r>
        <w:rPr>
          <w:bCs/>
          <w:sz w:val="28"/>
          <w:lang w:val="tt-RU"/>
        </w:rPr>
        <w:t xml:space="preserve"> нужными.  </w:t>
      </w:r>
      <w:r w:rsidRPr="00304E6E">
        <w:rPr>
          <w:bCs/>
          <w:sz w:val="28"/>
          <w:lang w:val="tt-RU"/>
        </w:rPr>
        <w:t>Концертные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выступления</w:t>
      </w:r>
      <w:r>
        <w:rPr>
          <w:bCs/>
          <w:sz w:val="28"/>
          <w:lang w:val="tt-RU"/>
        </w:rPr>
        <w:tab/>
        <w:t>показывают,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насколько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уверенней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чувствуют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себя</w:t>
      </w:r>
      <w:r>
        <w:rPr>
          <w:bCs/>
          <w:sz w:val="28"/>
          <w:lang w:val="tt-RU"/>
        </w:rPr>
        <w:tab/>
        <w:t xml:space="preserve">дети в </w:t>
      </w:r>
      <w:r w:rsidRPr="00304E6E">
        <w:rPr>
          <w:bCs/>
          <w:sz w:val="28"/>
          <w:lang w:val="tt-RU"/>
        </w:rPr>
        <w:t>обществе. Они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общительны, смело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держатся на сцене, начинают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импровизировать, высказывают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суждения, пытаются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оценить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выступление</w:t>
      </w:r>
      <w:r>
        <w:rPr>
          <w:bCs/>
          <w:sz w:val="28"/>
          <w:lang w:val="tt-RU"/>
        </w:rPr>
        <w:tab/>
      </w:r>
      <w:r w:rsidRPr="00304E6E">
        <w:rPr>
          <w:bCs/>
          <w:sz w:val="28"/>
          <w:lang w:val="tt-RU"/>
        </w:rPr>
        <w:t>свое и товарищей. В основе программы систематизированопытсозданиядетскогоколлектива на основемногостороннейработыпообучениюмузыкальнойграмоте, развитию</w:t>
      </w:r>
      <w:r>
        <w:rPr>
          <w:bCs/>
          <w:sz w:val="28"/>
          <w:lang w:val="tt-RU"/>
        </w:rPr>
        <w:t xml:space="preserve"> музыкальных </w:t>
      </w:r>
      <w:r w:rsidRPr="00304E6E">
        <w:rPr>
          <w:bCs/>
          <w:sz w:val="28"/>
          <w:lang w:val="tt-RU"/>
        </w:rPr>
        <w:t>данных, обуч</w:t>
      </w:r>
      <w:r>
        <w:rPr>
          <w:bCs/>
          <w:sz w:val="28"/>
          <w:lang w:val="tt-RU"/>
        </w:rPr>
        <w:t xml:space="preserve">ению игре на музыкальных </w:t>
      </w:r>
      <w:r w:rsidRPr="00304E6E">
        <w:rPr>
          <w:bCs/>
          <w:sz w:val="28"/>
          <w:lang w:val="tt-RU"/>
        </w:rPr>
        <w:t xml:space="preserve">инструментах, выработкенавыковансамблевойигры, аккомпанированию, развитиютворческойличности, способнойадаптироваться в современныхусловиях. </w:t>
      </w:r>
    </w:p>
    <w:p w:rsidR="00C22FF0" w:rsidRPr="00304E6E" w:rsidRDefault="00C22FF0" w:rsidP="00C22FF0">
      <w:pPr>
        <w:spacing w:line="360" w:lineRule="auto"/>
        <w:ind w:left="360" w:firstLine="633"/>
        <w:jc w:val="both"/>
        <w:rPr>
          <w:bCs/>
          <w:sz w:val="28"/>
          <w:lang w:val="tt-RU"/>
        </w:rPr>
      </w:pPr>
      <w:r>
        <w:rPr>
          <w:bCs/>
          <w:sz w:val="28"/>
          <w:lang w:val="tt-RU"/>
        </w:rPr>
        <w:t>Введение н</w:t>
      </w:r>
      <w:r w:rsidRPr="00304E6E">
        <w:rPr>
          <w:bCs/>
          <w:sz w:val="28"/>
          <w:lang w:val="tt-RU"/>
        </w:rPr>
        <w:t>ационально-региональногокомпонента в содержаниеучебногопланадополнительнойобщеобразовате</w:t>
      </w:r>
      <w:r>
        <w:rPr>
          <w:bCs/>
          <w:sz w:val="28"/>
          <w:lang w:val="tt-RU"/>
        </w:rPr>
        <w:t>льнойобщеразвивающей программы позволяет организовать занятия</w:t>
      </w:r>
      <w:r w:rsidRPr="00304E6E">
        <w:rPr>
          <w:bCs/>
          <w:sz w:val="28"/>
          <w:lang w:val="tt-RU"/>
        </w:rPr>
        <w:t xml:space="preserve"> с учетомизучениянациональныхтрадиций, особенностейистории, жизни и деятельностикоренныхнародов</w:t>
      </w:r>
      <w:r>
        <w:rPr>
          <w:bCs/>
          <w:sz w:val="28"/>
          <w:lang w:val="tt-RU"/>
        </w:rPr>
        <w:t>Татарстана</w:t>
      </w:r>
      <w:r w:rsidRPr="00304E6E">
        <w:rPr>
          <w:bCs/>
          <w:sz w:val="28"/>
          <w:lang w:val="tt-RU"/>
        </w:rPr>
        <w:t>. Национально-региональный компонент в дополнительномобразованииспособствуетформированиюличностиобучающегося как достойногопредставителярегиона, патриота, умелогохранителя, пользователя и создателясоциокультурныхценностей и традиций</w:t>
      </w:r>
      <w:r>
        <w:rPr>
          <w:bCs/>
          <w:sz w:val="28"/>
          <w:lang w:val="tt-RU"/>
        </w:rPr>
        <w:t>.</w:t>
      </w:r>
    </w:p>
    <w:p w:rsidR="00C22FF0" w:rsidRPr="00EA59BD" w:rsidRDefault="00C22FF0" w:rsidP="00C22F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9BD">
        <w:rPr>
          <w:rFonts w:ascii="Times New Roman" w:hAnsi="Times New Roman" w:cs="Times New Roman"/>
          <w:sz w:val="28"/>
          <w:szCs w:val="28"/>
        </w:rPr>
        <w:t xml:space="preserve">Игра в ансамбле является эффективным способом музыкального развития детей, в том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формирующая навыки игры ритмично, синхронно. Ансамблевое </w:t>
      </w:r>
      <w:r w:rsidRPr="00EA59BD">
        <w:rPr>
          <w:rFonts w:ascii="Times New Roman" w:hAnsi="Times New Roman" w:cs="Times New Roman"/>
          <w:sz w:val="28"/>
          <w:szCs w:val="28"/>
        </w:rPr>
        <w:lastRenderedPageBreak/>
        <w:t>музицирование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C22FF0" w:rsidRPr="00EA59BD" w:rsidRDefault="00C22FF0" w:rsidP="00C22F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9BD">
        <w:rPr>
          <w:rFonts w:ascii="Times New Roman" w:hAnsi="Times New Roman" w:cs="Times New Roman"/>
          <w:sz w:val="28"/>
          <w:szCs w:val="28"/>
        </w:rPr>
        <w:t>В классе ансамбля учащиеся знакомятся с лучшими образцами классической и современной музыки, расширяют свой кругозор, приобретают навыки совместного исполнения, необходимые им впоследствии для участия в любительских музыкальных коллективах.</w:t>
      </w:r>
    </w:p>
    <w:p w:rsidR="00C22FF0" w:rsidRDefault="00C22FF0" w:rsidP="00C22F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9BD">
        <w:rPr>
          <w:rFonts w:ascii="Times New Roman" w:hAnsi="Times New Roman" w:cs="Times New Roman"/>
          <w:sz w:val="28"/>
          <w:szCs w:val="28"/>
        </w:rPr>
        <w:t>Занимаясь по данной программе, дети учатся публичным выступлениям, раскрывают свои чувства и мысли через музыку, проявляют себя как творческая личность.</w:t>
      </w:r>
    </w:p>
    <w:p w:rsidR="00C22FF0" w:rsidRDefault="00C22FF0" w:rsidP="00C22F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9BD">
        <w:rPr>
          <w:rFonts w:ascii="Times New Roman" w:hAnsi="Times New Roman" w:cs="Times New Roman"/>
          <w:sz w:val="28"/>
          <w:szCs w:val="28"/>
        </w:rPr>
        <w:t>Направленность программы – художественно-эстетическая. Данная программа предполагает достаточную свободу в выборе репертуара и направлена, прежде всего, на развитие интересов обучающихся.</w:t>
      </w:r>
    </w:p>
    <w:p w:rsidR="00C22FF0" w:rsidRDefault="00C22FF0" w:rsidP="00C22F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0C5">
        <w:rPr>
          <w:rFonts w:ascii="Times New Roman" w:hAnsi="Times New Roman" w:cs="Times New Roman"/>
          <w:sz w:val="28"/>
          <w:szCs w:val="28"/>
        </w:rPr>
        <w:t>Новизна программы обусловлена обширным репертуаром, содержащим множество переложений и собственных произведений современных композиторов. Также, в процессе исполнения некоторых произведений используются минусовки ударных партий, а также синтезатор для исполнения басовой партии.Программа предусматривает сетевое взаимодействие с преподавателями музыкального отделения МБО ДО «Арская ДШИ» в процессе организации концертов, публичных выступлений и другие формы совместного сотрудничества.</w:t>
      </w:r>
    </w:p>
    <w:p w:rsidR="00C22FF0" w:rsidRPr="00322753" w:rsidRDefault="00C22FF0" w:rsidP="00C22F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C22FF0" w:rsidRPr="00322753" w:rsidRDefault="00C22FF0" w:rsidP="00C22FF0">
      <w:pPr>
        <w:autoSpaceDE/>
        <w:autoSpaceDN/>
        <w:spacing w:line="360" w:lineRule="auto"/>
        <w:ind w:left="720"/>
        <w:rPr>
          <w:b/>
          <w:sz w:val="24"/>
          <w:szCs w:val="24"/>
        </w:rPr>
      </w:pPr>
      <w:r w:rsidRPr="00322753">
        <w:rPr>
          <w:b/>
          <w:sz w:val="24"/>
          <w:szCs w:val="24"/>
        </w:rPr>
        <w:t>1.2.Отличительные особенности данной программы от уже существующих образовательных программ</w:t>
      </w:r>
    </w:p>
    <w:p w:rsidR="00C22FF0" w:rsidRPr="00322753" w:rsidRDefault="00C22FF0" w:rsidP="00C22FF0">
      <w:pPr>
        <w:spacing w:line="360" w:lineRule="auto"/>
        <w:ind w:left="720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Отличительной особенностью данной программы является комплексный подход в изучении музыкального искусства; реализация программы в контексте компетентностного подхода в образовании. В рамках программы предусмотрено овладение учащимися социальными пробами и приобретение опыта социальных практик.</w:t>
      </w:r>
    </w:p>
    <w:p w:rsidR="00C22FF0" w:rsidRPr="00322753" w:rsidRDefault="00C22FF0" w:rsidP="00C22FF0">
      <w:pPr>
        <w:numPr>
          <w:ilvl w:val="0"/>
          <w:numId w:val="3"/>
        </w:numPr>
        <w:autoSpaceDE/>
        <w:autoSpaceDN/>
        <w:spacing w:line="480" w:lineRule="exact"/>
        <w:jc w:val="both"/>
        <w:rPr>
          <w:b/>
          <w:sz w:val="24"/>
          <w:szCs w:val="24"/>
        </w:rPr>
      </w:pPr>
      <w:r w:rsidRPr="00322753">
        <w:rPr>
          <w:b/>
          <w:sz w:val="24"/>
          <w:szCs w:val="24"/>
        </w:rPr>
        <w:t xml:space="preserve">Особенности возрастной группы детей, которым адресована </w:t>
      </w:r>
      <w:r w:rsidRPr="00322753">
        <w:rPr>
          <w:b/>
          <w:sz w:val="24"/>
          <w:szCs w:val="24"/>
        </w:rPr>
        <w:lastRenderedPageBreak/>
        <w:t>программа</w:t>
      </w:r>
    </w:p>
    <w:p w:rsidR="00C22FF0" w:rsidRPr="00322753" w:rsidRDefault="00C22FF0" w:rsidP="00C22FF0">
      <w:pPr>
        <w:spacing w:line="480" w:lineRule="exact"/>
        <w:ind w:firstLine="800"/>
        <w:jc w:val="both"/>
        <w:rPr>
          <w:sz w:val="24"/>
          <w:szCs w:val="24"/>
        </w:rPr>
      </w:pPr>
      <w:r w:rsidRPr="00322753">
        <w:rPr>
          <w:sz w:val="24"/>
          <w:szCs w:val="24"/>
        </w:rPr>
        <w:t xml:space="preserve">Программа рассчитана на детей 7-12 лет, заинтересованных в повышении уровня развития музыкальных навыков, имеющих склонность к их развитию (чувство ритма, музыкальный слух, артистичность, сценическая выразительность). В коллектив принимаются все желающие школьники. Конкурсный отбор возможен. Срок реализации - 1 год. Мелкогрупповые занятия проводятся по 2 академических часа в неделю. </w:t>
      </w:r>
    </w:p>
    <w:p w:rsidR="00C22FF0" w:rsidRPr="00322753" w:rsidRDefault="00C22FF0" w:rsidP="00C22FF0">
      <w:pPr>
        <w:pStyle w:val="a8"/>
        <w:numPr>
          <w:ilvl w:val="0"/>
          <w:numId w:val="3"/>
        </w:numPr>
        <w:spacing w:line="480" w:lineRule="exact"/>
        <w:rPr>
          <w:b/>
          <w:sz w:val="24"/>
          <w:szCs w:val="24"/>
        </w:rPr>
      </w:pPr>
      <w:r w:rsidRPr="00322753">
        <w:rPr>
          <w:b/>
          <w:sz w:val="24"/>
          <w:szCs w:val="24"/>
        </w:rPr>
        <w:t>Цель и задачи программы</w:t>
      </w:r>
    </w:p>
    <w:p w:rsidR="00C22FF0" w:rsidRPr="00322753" w:rsidRDefault="00C22FF0" w:rsidP="00C22FF0">
      <w:pPr>
        <w:spacing w:line="480" w:lineRule="exact"/>
        <w:ind w:firstLine="440"/>
        <w:jc w:val="both"/>
        <w:rPr>
          <w:b/>
          <w:bCs/>
          <w:sz w:val="24"/>
          <w:szCs w:val="24"/>
        </w:rPr>
      </w:pPr>
      <w:r w:rsidRPr="00322753">
        <w:rPr>
          <w:sz w:val="24"/>
          <w:szCs w:val="24"/>
        </w:rPr>
        <w:t>Целью данной программы является обеспечение развития творческих способностей и индивидуальности учащегося, овладение знаниями и представлениями об ансамблевом исполнительстве, формирование практических умений и навыков игры на инструментах, устойчивого интереса к самостоятельной деятельности в области музыкального искусства.</w:t>
      </w:r>
    </w:p>
    <w:p w:rsidR="00C22FF0" w:rsidRPr="00322753" w:rsidRDefault="00C22FF0" w:rsidP="00C22FF0">
      <w:pPr>
        <w:spacing w:line="480" w:lineRule="exact"/>
        <w:ind w:firstLine="440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Задачи программы:</w:t>
      </w:r>
    </w:p>
    <w:p w:rsidR="00C22FF0" w:rsidRPr="00322753" w:rsidRDefault="00C22FF0" w:rsidP="00C22FF0">
      <w:pPr>
        <w:numPr>
          <w:ilvl w:val="0"/>
          <w:numId w:val="8"/>
        </w:numPr>
        <w:shd w:val="clear" w:color="auto" w:fill="FFFFFF"/>
        <w:autoSpaceDE/>
        <w:autoSpaceDN/>
        <w:spacing w:line="480" w:lineRule="exact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ознакомление детей с инструментами, исполнительскими возможностями и разнообразием приемов игры;</w:t>
      </w:r>
    </w:p>
    <w:p w:rsidR="00C22FF0" w:rsidRPr="00322753" w:rsidRDefault="00C22FF0" w:rsidP="00C22FF0">
      <w:pPr>
        <w:numPr>
          <w:ilvl w:val="0"/>
          <w:numId w:val="8"/>
        </w:numPr>
        <w:shd w:val="clear" w:color="auto" w:fill="FFFFFF"/>
        <w:autoSpaceDE/>
        <w:autoSpaceDN/>
        <w:spacing w:line="480" w:lineRule="exact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формирование навыков игры на музыкальных инструментах;</w:t>
      </w:r>
    </w:p>
    <w:p w:rsidR="00C22FF0" w:rsidRPr="00322753" w:rsidRDefault="00C22FF0" w:rsidP="00C22FF0">
      <w:pPr>
        <w:numPr>
          <w:ilvl w:val="0"/>
          <w:numId w:val="8"/>
        </w:numPr>
        <w:shd w:val="clear" w:color="auto" w:fill="FFFFFF"/>
        <w:autoSpaceDE/>
        <w:autoSpaceDN/>
        <w:spacing w:line="480" w:lineRule="exact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приобретение знаний в области музыкальной грамоты;</w:t>
      </w:r>
    </w:p>
    <w:p w:rsidR="00C22FF0" w:rsidRPr="00322753" w:rsidRDefault="00C22FF0" w:rsidP="00C22FF0">
      <w:pPr>
        <w:numPr>
          <w:ilvl w:val="0"/>
          <w:numId w:val="8"/>
        </w:numPr>
        <w:shd w:val="clear" w:color="auto" w:fill="FFFFFF"/>
        <w:autoSpaceDE/>
        <w:autoSpaceDN/>
        <w:spacing w:line="480" w:lineRule="exact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приобретение знаний в области истории музыкальной культуры;</w:t>
      </w:r>
    </w:p>
    <w:p w:rsidR="00C22FF0" w:rsidRPr="00322753" w:rsidRDefault="00C22FF0" w:rsidP="00C22FF0">
      <w:pPr>
        <w:numPr>
          <w:ilvl w:val="0"/>
          <w:numId w:val="8"/>
        </w:numPr>
        <w:shd w:val="clear" w:color="auto" w:fill="FFFFFF"/>
        <w:autoSpaceDE/>
        <w:autoSpaceDN/>
        <w:spacing w:line="480" w:lineRule="exact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формирование понятий о музыкальных стилях и жанрах;</w:t>
      </w:r>
    </w:p>
    <w:p w:rsidR="00C22FF0" w:rsidRPr="00322753" w:rsidRDefault="00C22FF0" w:rsidP="00C22FF0">
      <w:pPr>
        <w:numPr>
          <w:ilvl w:val="0"/>
          <w:numId w:val="8"/>
        </w:numPr>
        <w:shd w:val="clear" w:color="auto" w:fill="FFFFFF"/>
        <w:autoSpaceDE/>
        <w:autoSpaceDN/>
        <w:spacing w:line="480" w:lineRule="exact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C22FF0" w:rsidRPr="00322753" w:rsidRDefault="00C22FF0" w:rsidP="00C22FF0">
      <w:pPr>
        <w:numPr>
          <w:ilvl w:val="0"/>
          <w:numId w:val="8"/>
        </w:numPr>
        <w:shd w:val="clear" w:color="auto" w:fill="FFFFFF"/>
        <w:autoSpaceDE/>
        <w:autoSpaceDN/>
        <w:spacing w:line="480" w:lineRule="exact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воспитание у детей трудолюбия, усидчивости, терпения, дисциплины;</w:t>
      </w:r>
    </w:p>
    <w:p w:rsidR="00C22FF0" w:rsidRPr="00322753" w:rsidRDefault="00C22FF0" w:rsidP="00C22FF0">
      <w:pPr>
        <w:numPr>
          <w:ilvl w:val="0"/>
          <w:numId w:val="8"/>
        </w:numPr>
        <w:autoSpaceDE/>
        <w:autoSpaceDN/>
        <w:spacing w:line="480" w:lineRule="exact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C22FF0" w:rsidRPr="00322753" w:rsidRDefault="00C22FF0" w:rsidP="00C22FF0">
      <w:pPr>
        <w:spacing w:line="480" w:lineRule="exact"/>
        <w:ind w:firstLine="800"/>
        <w:jc w:val="both"/>
        <w:rPr>
          <w:sz w:val="24"/>
          <w:szCs w:val="24"/>
        </w:rPr>
      </w:pPr>
    </w:p>
    <w:p w:rsidR="00C22FF0" w:rsidRPr="00322753" w:rsidRDefault="00C22FF0" w:rsidP="00C22FF0">
      <w:pPr>
        <w:pStyle w:val="a8"/>
        <w:autoSpaceDE/>
        <w:autoSpaceDN/>
        <w:spacing w:line="360" w:lineRule="auto"/>
        <w:ind w:left="1080" w:firstLine="0"/>
        <w:rPr>
          <w:b/>
          <w:sz w:val="24"/>
          <w:szCs w:val="24"/>
        </w:rPr>
      </w:pPr>
      <w:r w:rsidRPr="00322753">
        <w:rPr>
          <w:b/>
          <w:sz w:val="24"/>
          <w:szCs w:val="24"/>
        </w:rPr>
        <w:t>Особенности возраста детей, участвующих в реализации программы</w:t>
      </w:r>
    </w:p>
    <w:p w:rsidR="00C22FF0" w:rsidRPr="00322753" w:rsidRDefault="00C22FF0" w:rsidP="00C22FF0">
      <w:pPr>
        <w:pStyle w:val="a9"/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Характерная особенность детей этого возрастного периода – ярковыраженная эмоциональность восприятия. В первую очередь дети воспринимают те объекты, которые вызывают непосредственный эмоциональный отклик, эмоциональное отношение. Наглядное, яркое, живое воспринимается лучше, отчётливее.</w:t>
      </w:r>
    </w:p>
    <w:p w:rsidR="00C22FF0" w:rsidRPr="00322753" w:rsidRDefault="00C22FF0" w:rsidP="00C22FF0">
      <w:pPr>
        <w:pStyle w:val="a9"/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 xml:space="preserve">Младшие школьники, как правило, отличаются бодростью, жизнерадостностью. Они </w:t>
      </w:r>
      <w:r w:rsidRPr="00322753">
        <w:rPr>
          <w:rFonts w:ascii="Times New Roman" w:hAnsi="Times New Roman" w:cs="Times New Roman"/>
        </w:rPr>
        <w:lastRenderedPageBreak/>
        <w:t>общительны, отзывчивы, доверчивы, справедливы. В ряде случаев дети обладают отрицательными формами поведения, к ним относятся, например, капризность, упрямство.</w:t>
      </w:r>
    </w:p>
    <w:p w:rsidR="00C22FF0" w:rsidRPr="00322753" w:rsidRDefault="00C22FF0" w:rsidP="00C22FF0">
      <w:pPr>
        <w:pStyle w:val="a9"/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У детей в возрасте до десяти лет, с их повышенной потребностью в движениях, наибольшие трудности вызывают ситуации, в которых требуется контролировать свою двигательную активность. При блокировании этой потребности нормами школьного поведения у ребенка нарастает мышечное напряжение, ухудшается внимание, падает работоспособность, быстро наступает утомление. Наступающая вслед за этим разрядка, являющаяся защитной физиологической реакцией организма ребенка на чрезмерное перенапряжение, выражается в неконтролируемом двигательном беспокойстве, расторможенности, квалифицируемом как дисциплинарные проступки.</w:t>
      </w:r>
    </w:p>
    <w:p w:rsidR="00C22FF0" w:rsidRPr="00322753" w:rsidRDefault="00C22FF0" w:rsidP="00C22FF0">
      <w:pPr>
        <w:pStyle w:val="a9"/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Занятия в инструментальном ансамбле позволяют детям научиться контролировать свою двигательную активность. Педагогу нужно обращать внимание на возрастные особенности своих учащихся при конструировании образовательного процесса.</w:t>
      </w:r>
    </w:p>
    <w:p w:rsidR="00C22FF0" w:rsidRPr="00322753" w:rsidRDefault="00C22FF0" w:rsidP="00C22FF0">
      <w:pPr>
        <w:pStyle w:val="a9"/>
        <w:spacing w:line="360" w:lineRule="auto"/>
        <w:ind w:firstLine="360"/>
        <w:jc w:val="both"/>
        <w:rPr>
          <w:rFonts w:ascii="Times New Roman" w:hAnsi="Times New Roman" w:cs="Times New Roman"/>
        </w:rPr>
      </w:pPr>
    </w:p>
    <w:p w:rsidR="00C22FF0" w:rsidRPr="00322753" w:rsidRDefault="00C22FF0" w:rsidP="00C22FF0">
      <w:pPr>
        <w:pStyle w:val="a8"/>
        <w:numPr>
          <w:ilvl w:val="0"/>
          <w:numId w:val="3"/>
        </w:numPr>
        <w:spacing w:line="480" w:lineRule="exact"/>
        <w:rPr>
          <w:rStyle w:val="20"/>
          <w:rFonts w:eastAsia="Arial Unicode MS"/>
          <w:sz w:val="24"/>
          <w:szCs w:val="24"/>
        </w:rPr>
      </w:pPr>
      <w:r w:rsidRPr="00322753">
        <w:rPr>
          <w:rStyle w:val="20"/>
          <w:rFonts w:eastAsia="Arial Unicode MS"/>
          <w:sz w:val="24"/>
          <w:szCs w:val="24"/>
        </w:rPr>
        <w:t>Сроки и этапы реализации программы</w:t>
      </w:r>
    </w:p>
    <w:p w:rsidR="00C22FF0" w:rsidRPr="00322753" w:rsidRDefault="00C22FF0" w:rsidP="00C22FF0">
      <w:pPr>
        <w:pStyle w:val="a8"/>
        <w:spacing w:line="480" w:lineRule="exact"/>
        <w:ind w:left="720" w:firstLine="0"/>
        <w:rPr>
          <w:sz w:val="24"/>
          <w:szCs w:val="24"/>
        </w:rPr>
      </w:pPr>
      <w:r w:rsidRPr="00322753">
        <w:rPr>
          <w:sz w:val="24"/>
          <w:szCs w:val="24"/>
        </w:rPr>
        <w:t>При реализации программы учебного предмета «Инструментальный ансамбль» со сроком обучения 1 год, 76 недель в год.</w:t>
      </w:r>
    </w:p>
    <w:p w:rsidR="00C22FF0" w:rsidRPr="00322753" w:rsidRDefault="00C22FF0" w:rsidP="00C22FF0">
      <w:pPr>
        <w:pStyle w:val="a8"/>
        <w:numPr>
          <w:ilvl w:val="0"/>
          <w:numId w:val="3"/>
        </w:numPr>
        <w:spacing w:line="480" w:lineRule="exact"/>
        <w:rPr>
          <w:b/>
          <w:sz w:val="24"/>
          <w:szCs w:val="24"/>
        </w:rPr>
      </w:pPr>
      <w:r w:rsidRPr="00322753">
        <w:rPr>
          <w:b/>
          <w:sz w:val="24"/>
          <w:szCs w:val="24"/>
        </w:rPr>
        <w:t>Формы и режим занятий</w:t>
      </w:r>
    </w:p>
    <w:p w:rsidR="00C22FF0" w:rsidRPr="00322753" w:rsidRDefault="00C22FF0" w:rsidP="00C22FF0">
      <w:pPr>
        <w:spacing w:line="360" w:lineRule="auto"/>
        <w:ind w:firstLine="360"/>
        <w:jc w:val="both"/>
        <w:rPr>
          <w:sz w:val="24"/>
          <w:szCs w:val="24"/>
        </w:rPr>
      </w:pPr>
      <w:r w:rsidRPr="00322753">
        <w:rPr>
          <w:sz w:val="24"/>
          <w:szCs w:val="24"/>
        </w:rPr>
        <w:t>Основная форма занятий – мелкогрупповая, предполагающая поочередную работу педагога с участниками различных категорий инструментов (клавишные, духовые, бас, ударные и т.д). При разучивании произведений применяется индивидуальная форма. Занятия проводятся 2 раза в неделю по 2 часа. Общие репетиции – 2 часа.</w:t>
      </w:r>
    </w:p>
    <w:p w:rsidR="00C22FF0" w:rsidRPr="00322753" w:rsidRDefault="00C22FF0" w:rsidP="00C22FF0">
      <w:pPr>
        <w:spacing w:line="360" w:lineRule="auto"/>
        <w:ind w:firstLine="360"/>
        <w:jc w:val="both"/>
        <w:rPr>
          <w:sz w:val="24"/>
          <w:szCs w:val="24"/>
        </w:rPr>
      </w:pPr>
    </w:p>
    <w:p w:rsidR="00C22FF0" w:rsidRPr="00E70C28" w:rsidRDefault="00C22FF0" w:rsidP="00C22FF0">
      <w:pPr>
        <w:spacing w:line="360" w:lineRule="auto"/>
        <w:ind w:firstLine="360"/>
        <w:jc w:val="both"/>
        <w:rPr>
          <w:sz w:val="28"/>
          <w:szCs w:val="28"/>
        </w:rPr>
      </w:pPr>
    </w:p>
    <w:p w:rsidR="00C22FF0" w:rsidRPr="00322753" w:rsidRDefault="00C22FF0" w:rsidP="00C22FF0">
      <w:pPr>
        <w:pStyle w:val="a8"/>
        <w:numPr>
          <w:ilvl w:val="0"/>
          <w:numId w:val="3"/>
        </w:numPr>
        <w:autoSpaceDE/>
        <w:autoSpaceDN/>
        <w:spacing w:after="444" w:line="360" w:lineRule="auto"/>
        <w:rPr>
          <w:b/>
          <w:sz w:val="24"/>
          <w:szCs w:val="24"/>
        </w:rPr>
      </w:pPr>
      <w:r w:rsidRPr="00322753">
        <w:rPr>
          <w:b/>
          <w:sz w:val="24"/>
          <w:szCs w:val="24"/>
        </w:rPr>
        <w:t>Ожидаемые результаты реализации программы и способы их проверки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hAnsi="Times New Roman" w:cs="Times New Roman"/>
          <w:b/>
        </w:rPr>
      </w:pPr>
      <w:r w:rsidRPr="00322753">
        <w:rPr>
          <w:rFonts w:ascii="Times New Roman" w:hAnsi="Times New Roman" w:cs="Times New Roman"/>
          <w:b/>
        </w:rPr>
        <w:t>Ожидаемые результаты:</w:t>
      </w:r>
    </w:p>
    <w:p w:rsidR="00C22FF0" w:rsidRPr="00322753" w:rsidRDefault="00C22FF0" w:rsidP="00C22F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усвоить навыки игры на выбранном музыкальном инструменте;</w:t>
      </w:r>
    </w:p>
    <w:p w:rsidR="00C22FF0" w:rsidRPr="00322753" w:rsidRDefault="00C22FF0" w:rsidP="00C22F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слышать звуковой баланс между солистом и аккомпанементом;</w:t>
      </w:r>
    </w:p>
    <w:p w:rsidR="00C22FF0" w:rsidRPr="00322753" w:rsidRDefault="00C22FF0" w:rsidP="00C22F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понимать функцию и роль каждого инструмента в аккомпанирующей группе;</w:t>
      </w:r>
    </w:p>
    <w:p w:rsidR="00C22FF0" w:rsidRPr="00322753" w:rsidRDefault="00C22FF0" w:rsidP="00C22F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ощущать поочередное вступление инструментов инструментальных заставок;</w:t>
      </w:r>
    </w:p>
    <w:p w:rsidR="00C22FF0" w:rsidRPr="00322753" w:rsidRDefault="00C22FF0" w:rsidP="00C22F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слышать единство темпа, согласованное соблюдение изменения силы звука.</w:t>
      </w:r>
    </w:p>
    <w:p w:rsidR="00C22FF0" w:rsidRPr="00322753" w:rsidRDefault="00C22FF0" w:rsidP="00C22F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lastRenderedPageBreak/>
        <w:t>понимать стиль и характер музыки</w:t>
      </w:r>
    </w:p>
    <w:p w:rsidR="00C22FF0" w:rsidRPr="00322753" w:rsidRDefault="00C22FF0" w:rsidP="00C22F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понимать функцию и роль каждого инструмента в ансамбле.</w:t>
      </w:r>
    </w:p>
    <w:p w:rsidR="00C22FF0" w:rsidRPr="00322753" w:rsidRDefault="00C22FF0" w:rsidP="00C22F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слышать взаимосвязь гармонии и мелодии.</w:t>
      </w:r>
    </w:p>
    <w:p w:rsidR="00C22FF0" w:rsidRPr="00322753" w:rsidRDefault="00C22FF0" w:rsidP="00C22FF0">
      <w:pPr>
        <w:pStyle w:val="a9"/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Проверкой знаний, умений и навыков учащихся являются публичные выступления. С начала в виде показов для родителей, затем в виде творческих отчетов и концертов. Хорошие инструментальные ансамбли могут принимать участие в больших праздничных и тематических концертах с участием и других художественных коллективов.</w:t>
      </w:r>
    </w:p>
    <w:p w:rsidR="00C22FF0" w:rsidRPr="00322753" w:rsidRDefault="00C22FF0" w:rsidP="00C22FF0">
      <w:pPr>
        <w:pStyle w:val="a9"/>
        <w:spacing w:line="360" w:lineRule="auto"/>
        <w:ind w:firstLine="360"/>
        <w:rPr>
          <w:rFonts w:ascii="Times New Roman" w:hAnsi="Times New Roman" w:cs="Times New Roman"/>
        </w:rPr>
      </w:pPr>
    </w:p>
    <w:p w:rsidR="00C22FF0" w:rsidRPr="00322753" w:rsidRDefault="00C22FF0" w:rsidP="00C22FF0">
      <w:pPr>
        <w:pStyle w:val="a9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</w:rPr>
      </w:pPr>
      <w:r w:rsidRPr="00322753">
        <w:rPr>
          <w:rFonts w:ascii="Times New Roman" w:hAnsi="Times New Roman" w:cs="Times New Roman"/>
          <w:b/>
        </w:rPr>
        <w:t>Формы подведения итогов реализации программы</w:t>
      </w:r>
    </w:p>
    <w:p w:rsidR="00C22FF0" w:rsidRPr="00322753" w:rsidRDefault="00C22FF0" w:rsidP="00C22FF0">
      <w:pPr>
        <w:pStyle w:val="a9"/>
        <w:numPr>
          <w:ilvl w:val="0"/>
          <w:numId w:val="7"/>
        </w:numPr>
        <w:spacing w:line="360" w:lineRule="auto"/>
        <w:ind w:left="567" w:hanging="141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конкурсы;</w:t>
      </w:r>
    </w:p>
    <w:p w:rsidR="00C22FF0" w:rsidRPr="00322753" w:rsidRDefault="00C22FF0" w:rsidP="00C22FF0">
      <w:pPr>
        <w:pStyle w:val="a9"/>
        <w:numPr>
          <w:ilvl w:val="0"/>
          <w:numId w:val="7"/>
        </w:numPr>
        <w:spacing w:line="360" w:lineRule="auto"/>
        <w:ind w:left="567" w:hanging="141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отчетный концерт для родителей;</w:t>
      </w:r>
    </w:p>
    <w:p w:rsidR="00C22FF0" w:rsidRPr="00322753" w:rsidRDefault="00C22FF0" w:rsidP="00C22FF0">
      <w:pPr>
        <w:pStyle w:val="a9"/>
        <w:numPr>
          <w:ilvl w:val="0"/>
          <w:numId w:val="7"/>
        </w:numPr>
        <w:spacing w:line="360" w:lineRule="auto"/>
        <w:ind w:left="567" w:hanging="141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>творческий отчет.</w:t>
      </w:r>
    </w:p>
    <w:p w:rsidR="00C22FF0" w:rsidRPr="00322753" w:rsidRDefault="00C22FF0" w:rsidP="00C22FF0">
      <w:pPr>
        <w:pStyle w:val="a9"/>
        <w:spacing w:line="360" w:lineRule="auto"/>
        <w:rPr>
          <w:rFonts w:ascii="Times New Roman" w:hAnsi="Times New Roman" w:cs="Times New Roman"/>
        </w:rPr>
      </w:pPr>
    </w:p>
    <w:p w:rsidR="00C22FF0" w:rsidRDefault="00C22FF0" w:rsidP="00C22FF0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22FF0" w:rsidRPr="00270E6B" w:rsidRDefault="00C22FF0" w:rsidP="00C22FF0">
      <w:pPr>
        <w:pStyle w:val="a9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C22FF0" w:rsidRPr="00322753" w:rsidRDefault="00C22FF0" w:rsidP="00C22FF0">
      <w:pPr>
        <w:numPr>
          <w:ilvl w:val="0"/>
          <w:numId w:val="3"/>
        </w:numPr>
        <w:autoSpaceDE/>
        <w:autoSpaceDN/>
        <w:spacing w:after="444" w:line="480" w:lineRule="exact"/>
        <w:jc w:val="center"/>
        <w:rPr>
          <w:b/>
          <w:sz w:val="24"/>
          <w:szCs w:val="24"/>
        </w:rPr>
      </w:pPr>
      <w:r w:rsidRPr="00322753">
        <w:rPr>
          <w:b/>
          <w:sz w:val="24"/>
          <w:szCs w:val="24"/>
        </w:rPr>
        <w:t>Сведения о затратах учебного времени</w:t>
      </w:r>
    </w:p>
    <w:tbl>
      <w:tblPr>
        <w:tblW w:w="8237" w:type="dxa"/>
        <w:tblInd w:w="55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8"/>
        <w:gridCol w:w="1293"/>
        <w:gridCol w:w="79"/>
        <w:gridCol w:w="1400"/>
        <w:gridCol w:w="1843"/>
        <w:gridCol w:w="3544"/>
      </w:tblGrid>
      <w:tr w:rsidR="00C22FF0" w:rsidRPr="00322753" w:rsidTr="00D64AF3">
        <w:trPr>
          <w:trHeight w:hRule="exact" w:val="1090"/>
        </w:trPr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74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Вид учебной работы, нагрузки, аттестации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10" w:lineRule="exact"/>
              <w:rPr>
                <w:rStyle w:val="2105pt"/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Всего часов</w:t>
            </w:r>
          </w:p>
        </w:tc>
      </w:tr>
      <w:tr w:rsidR="00C22FF0" w:rsidRPr="00322753" w:rsidTr="00D64AF3">
        <w:trPr>
          <w:trHeight w:hRule="exact" w:val="477"/>
        </w:trPr>
        <w:tc>
          <w:tcPr>
            <w:tcW w:w="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Год обучения</w:t>
            </w:r>
          </w:p>
        </w:tc>
        <w:tc>
          <w:tcPr>
            <w:tcW w:w="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10" w:lineRule="exact"/>
              <w:rPr>
                <w:rStyle w:val="2105pt"/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1 год</w:t>
            </w:r>
          </w:p>
        </w:tc>
      </w:tr>
      <w:tr w:rsidR="00C22FF0" w:rsidRPr="00322753" w:rsidTr="00D64AF3">
        <w:trPr>
          <w:trHeight w:hRule="exact" w:val="472"/>
        </w:trPr>
        <w:tc>
          <w:tcPr>
            <w:tcW w:w="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Полугодия</w:t>
            </w:r>
          </w:p>
        </w:tc>
        <w:tc>
          <w:tcPr>
            <w:tcW w:w="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sz w:val="24"/>
                <w:szCs w:val="24"/>
              </w:rPr>
              <w:t>3</w:t>
            </w:r>
          </w:p>
        </w:tc>
      </w:tr>
      <w:tr w:rsidR="00C22FF0" w:rsidRPr="00322753" w:rsidTr="00D64AF3">
        <w:trPr>
          <w:trHeight w:hRule="exact" w:val="824"/>
        </w:trPr>
        <w:tc>
          <w:tcPr>
            <w:tcW w:w="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after="180"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Количество</w:t>
            </w:r>
          </w:p>
          <w:p w:rsidR="00C22FF0" w:rsidRPr="00322753" w:rsidRDefault="00C22FF0" w:rsidP="00D64AF3">
            <w:pPr>
              <w:spacing w:before="180"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недель</w:t>
            </w:r>
          </w:p>
        </w:tc>
        <w:tc>
          <w:tcPr>
            <w:tcW w:w="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2FF0" w:rsidRPr="00322753" w:rsidRDefault="00C22FF0" w:rsidP="00D64AF3">
            <w:pPr>
              <w:spacing w:line="280" w:lineRule="exact"/>
              <w:ind w:left="360"/>
              <w:rPr>
                <w:rStyle w:val="21"/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 xml:space="preserve">                  36</w:t>
            </w:r>
          </w:p>
        </w:tc>
      </w:tr>
      <w:tr w:rsidR="00C22FF0" w:rsidRPr="00322753" w:rsidTr="00D64AF3">
        <w:trPr>
          <w:trHeight w:hRule="exact" w:val="739"/>
        </w:trPr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after="120"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Аудиторные</w:t>
            </w:r>
          </w:p>
          <w:p w:rsidR="00C22FF0" w:rsidRPr="00322753" w:rsidRDefault="00C22FF0" w:rsidP="00D64AF3">
            <w:pPr>
              <w:spacing w:before="120"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занятия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rStyle w:val="21"/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72</w:t>
            </w:r>
          </w:p>
        </w:tc>
      </w:tr>
      <w:tr w:rsidR="00C22FF0" w:rsidRPr="00322753" w:rsidTr="00D64AF3">
        <w:trPr>
          <w:trHeight w:hRule="exact" w:val="743"/>
        </w:trPr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after="60"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Самостоятельная</w:t>
            </w:r>
          </w:p>
          <w:p w:rsidR="00C22FF0" w:rsidRPr="00322753" w:rsidRDefault="00C22FF0" w:rsidP="00D64AF3">
            <w:pPr>
              <w:spacing w:before="60" w:line="210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работа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rStyle w:val="21"/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72</w:t>
            </w:r>
          </w:p>
        </w:tc>
      </w:tr>
      <w:tr w:rsidR="00C22FF0" w:rsidRPr="00322753" w:rsidTr="00D64AF3">
        <w:trPr>
          <w:trHeight w:hRule="exact" w:val="1043"/>
        </w:trPr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3" w:lineRule="exact"/>
              <w:rPr>
                <w:sz w:val="24"/>
                <w:szCs w:val="24"/>
              </w:rPr>
            </w:pPr>
            <w:r w:rsidRPr="00322753">
              <w:rPr>
                <w:rStyle w:val="2105pt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2FF0" w:rsidRPr="00322753" w:rsidRDefault="00C22FF0" w:rsidP="00D64AF3">
            <w:pPr>
              <w:spacing w:line="280" w:lineRule="exact"/>
              <w:rPr>
                <w:rStyle w:val="21"/>
                <w:sz w:val="24"/>
                <w:szCs w:val="24"/>
              </w:rPr>
            </w:pPr>
            <w:r w:rsidRPr="00322753">
              <w:rPr>
                <w:rStyle w:val="21"/>
                <w:sz w:val="24"/>
                <w:szCs w:val="24"/>
              </w:rPr>
              <w:t>144</w:t>
            </w:r>
          </w:p>
        </w:tc>
      </w:tr>
    </w:tbl>
    <w:p w:rsidR="00C22FF0" w:rsidRDefault="00C22FF0" w:rsidP="00C22FF0">
      <w:pPr>
        <w:rPr>
          <w:b/>
          <w:sz w:val="28"/>
          <w:szCs w:val="28"/>
        </w:rPr>
      </w:pPr>
    </w:p>
    <w:p w:rsidR="003F43C3" w:rsidRDefault="003F43C3" w:rsidP="00C22FF0">
      <w:pPr>
        <w:rPr>
          <w:b/>
          <w:sz w:val="28"/>
          <w:szCs w:val="28"/>
        </w:rPr>
      </w:pPr>
    </w:p>
    <w:p w:rsidR="003F43C3" w:rsidRDefault="003F43C3" w:rsidP="00C22FF0">
      <w:pPr>
        <w:rPr>
          <w:b/>
          <w:sz w:val="28"/>
          <w:szCs w:val="28"/>
        </w:rPr>
      </w:pPr>
    </w:p>
    <w:p w:rsidR="003F43C3" w:rsidRDefault="003F43C3" w:rsidP="00C22FF0">
      <w:pPr>
        <w:rPr>
          <w:b/>
          <w:sz w:val="28"/>
          <w:szCs w:val="28"/>
        </w:rPr>
      </w:pPr>
    </w:p>
    <w:p w:rsidR="003F43C3" w:rsidRPr="00B74C2D" w:rsidRDefault="003F43C3" w:rsidP="00C22FF0">
      <w:pPr>
        <w:rPr>
          <w:b/>
          <w:sz w:val="28"/>
          <w:szCs w:val="28"/>
        </w:rPr>
      </w:pPr>
    </w:p>
    <w:p w:rsidR="00C22FF0" w:rsidRPr="006047A1" w:rsidRDefault="00C22FF0" w:rsidP="00C22FF0">
      <w:pPr>
        <w:pStyle w:val="a8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center"/>
        <w:rPr>
          <w:b/>
          <w:sz w:val="28"/>
          <w:szCs w:val="28"/>
        </w:rPr>
      </w:pPr>
      <w:r w:rsidRPr="000E0A8B">
        <w:rPr>
          <w:b/>
          <w:sz w:val="28"/>
          <w:szCs w:val="28"/>
        </w:rPr>
        <w:lastRenderedPageBreak/>
        <w:t>Учебно-тематический план</w:t>
      </w:r>
    </w:p>
    <w:p w:rsidR="00C22FF0" w:rsidRPr="00506129" w:rsidRDefault="00C22FF0" w:rsidP="00C22FF0">
      <w:pPr>
        <w:spacing w:line="480" w:lineRule="exact"/>
        <w:ind w:left="1148" w:hanging="14"/>
        <w:rPr>
          <w:b/>
        </w:rPr>
      </w:pPr>
      <w:r w:rsidRPr="00506129">
        <w:rPr>
          <w:b/>
        </w:rPr>
        <w:t>Задачи:</w:t>
      </w:r>
    </w:p>
    <w:p w:rsidR="00C22FF0" w:rsidRDefault="00C22FF0" w:rsidP="00C22FF0">
      <w:pPr>
        <w:numPr>
          <w:ilvl w:val="0"/>
          <w:numId w:val="5"/>
        </w:numPr>
        <w:autoSpaceDE/>
        <w:autoSpaceDN/>
        <w:spacing w:line="480" w:lineRule="exact"/>
        <w:ind w:left="851" w:hanging="425"/>
      </w:pPr>
      <w:r>
        <w:t>Развитие первоначальных музыкально-исполнительских навыков игры на музыкальном инструменте.</w:t>
      </w:r>
    </w:p>
    <w:p w:rsidR="00C22FF0" w:rsidRDefault="00C22FF0" w:rsidP="00C22FF0">
      <w:pPr>
        <w:numPr>
          <w:ilvl w:val="0"/>
          <w:numId w:val="5"/>
        </w:numPr>
        <w:autoSpaceDE/>
        <w:autoSpaceDN/>
        <w:spacing w:line="480" w:lineRule="exact"/>
        <w:ind w:left="851" w:hanging="425"/>
      </w:pPr>
      <w:r>
        <w:t>Знакомство с нотной грамотой.</w:t>
      </w:r>
    </w:p>
    <w:p w:rsidR="00C22FF0" w:rsidRDefault="00C22FF0" w:rsidP="00C22FF0">
      <w:pPr>
        <w:numPr>
          <w:ilvl w:val="0"/>
          <w:numId w:val="5"/>
        </w:numPr>
        <w:autoSpaceDE/>
        <w:autoSpaceDN/>
        <w:spacing w:line="480" w:lineRule="exact"/>
        <w:ind w:left="851" w:hanging="425"/>
      </w:pPr>
      <w:r>
        <w:t>Игра простых произведений в заданном ритме с соблюдением указанных динамических оттенков.</w:t>
      </w:r>
    </w:p>
    <w:p w:rsidR="00C22FF0" w:rsidRDefault="00C22FF0" w:rsidP="00C22FF0">
      <w:pPr>
        <w:numPr>
          <w:ilvl w:val="0"/>
          <w:numId w:val="5"/>
        </w:numPr>
        <w:autoSpaceDE/>
        <w:autoSpaceDN/>
        <w:spacing w:line="480" w:lineRule="exact"/>
        <w:ind w:left="851" w:hanging="425"/>
      </w:pPr>
      <w:r>
        <w:t>Работа над характером произведения.</w:t>
      </w:r>
    </w:p>
    <w:p w:rsidR="00C22FF0" w:rsidRDefault="00C22FF0" w:rsidP="00C22FF0">
      <w:pPr>
        <w:spacing w:line="480" w:lineRule="exact"/>
      </w:pPr>
    </w:p>
    <w:p w:rsidR="00C22FF0" w:rsidRPr="007076D6" w:rsidRDefault="00C22FF0" w:rsidP="00C22FF0">
      <w:pPr>
        <w:spacing w:line="480" w:lineRule="exact"/>
      </w:pPr>
    </w:p>
    <w:tbl>
      <w:tblPr>
        <w:tblStyle w:val="a7"/>
        <w:tblW w:w="10050" w:type="dxa"/>
        <w:tblInd w:w="-147" w:type="dxa"/>
        <w:tblLayout w:type="fixed"/>
        <w:tblLook w:val="04A0"/>
      </w:tblPr>
      <w:tblGrid>
        <w:gridCol w:w="567"/>
        <w:gridCol w:w="2123"/>
        <w:gridCol w:w="849"/>
        <w:gridCol w:w="1132"/>
        <w:gridCol w:w="1416"/>
        <w:gridCol w:w="2123"/>
        <w:gridCol w:w="1840"/>
      </w:tblGrid>
      <w:tr w:rsidR="00C22FF0" w:rsidRPr="00386E16" w:rsidTr="00D64AF3">
        <w:trPr>
          <w:trHeight w:val="33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№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п</w:t>
            </w:r>
            <w:r w:rsidRPr="006F5B13">
              <w:rPr>
                <w:rFonts w:cs="Calibri"/>
                <w:b/>
                <w:sz w:val="24"/>
                <w:szCs w:val="24"/>
                <w:lang w:val="en-US"/>
              </w:rPr>
              <w:t>/</w:t>
            </w:r>
            <w:r w:rsidRPr="006F5B13">
              <w:rPr>
                <w:rFonts w:cs="Calibri"/>
                <w:b/>
                <w:sz w:val="24"/>
                <w:szCs w:val="24"/>
              </w:rPr>
              <w:t>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FF0" w:rsidRPr="006F5B13" w:rsidRDefault="00C22FF0" w:rsidP="00D64AF3">
            <w:pPr>
              <w:tabs>
                <w:tab w:val="left" w:pos="1716"/>
              </w:tabs>
              <w:contextualSpacing/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Формы аттестации</w:t>
            </w:r>
            <w:r w:rsidRPr="006F5B13">
              <w:rPr>
                <w:rFonts w:cs="Calibri"/>
                <w:b/>
                <w:sz w:val="24"/>
                <w:szCs w:val="24"/>
                <w:lang w:val="en-US"/>
              </w:rPr>
              <w:t>/</w:t>
            </w:r>
            <w:r w:rsidRPr="006F5B13">
              <w:rPr>
                <w:rFonts w:cs="Calibri"/>
                <w:b/>
                <w:sz w:val="24"/>
                <w:szCs w:val="24"/>
              </w:rPr>
              <w:t xml:space="preserve"> контроля</w:t>
            </w:r>
          </w:p>
        </w:tc>
      </w:tr>
      <w:tr w:rsidR="00C22FF0" w:rsidRPr="00386E16" w:rsidTr="00D64AF3">
        <w:trPr>
          <w:trHeight w:val="38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tabs>
                <w:tab w:val="left" w:pos="1716"/>
              </w:tabs>
              <w:contextualSpacing/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Практика</w:t>
            </w: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C22FF0" w:rsidRPr="00386E16" w:rsidTr="00D64AF3">
        <w:trPr>
          <w:trHeight w:val="38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1.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Теория музыки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Беседа, практика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О</w:t>
            </w:r>
            <w:r w:rsidRPr="006F5B13">
              <w:rPr>
                <w:rFonts w:cs="Calibri"/>
                <w:b/>
                <w:sz w:val="24"/>
                <w:szCs w:val="24"/>
              </w:rPr>
              <w:t>прос</w:t>
            </w:r>
          </w:p>
        </w:tc>
      </w:tr>
      <w:tr w:rsidR="00C22FF0" w:rsidRPr="00386E16" w:rsidTr="00D64AF3">
        <w:trPr>
          <w:trHeight w:val="12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  <w:lang w:val="en-US"/>
              </w:rPr>
              <w:t>1</w:t>
            </w:r>
            <w:r w:rsidRPr="006F5B13">
              <w:rPr>
                <w:rFonts w:cs="Calibri"/>
                <w:sz w:val="24"/>
                <w:szCs w:val="24"/>
              </w:rPr>
              <w:t>.1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6F5B13">
              <w:rPr>
                <w:rFonts w:cs="Calibri"/>
                <w:sz w:val="24"/>
                <w:szCs w:val="24"/>
              </w:rPr>
              <w:t>1.2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Вводное занятие.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Теория музыки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2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2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-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C22FF0" w:rsidRPr="00386E16" w:rsidTr="00D64AF3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2.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Освоение инструмента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6F5B13">
              <w:rPr>
                <w:rFonts w:cs="Calibri"/>
                <w:b/>
                <w:sz w:val="24"/>
                <w:szCs w:val="24"/>
                <w:lang w:val="en-US"/>
              </w:rPr>
              <w:t>56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10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6F5B13">
              <w:rPr>
                <w:rFonts w:cs="Calibri"/>
                <w:b/>
                <w:sz w:val="24"/>
                <w:szCs w:val="24"/>
                <w:lang w:val="en-US"/>
              </w:rPr>
              <w:t>46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tt-RU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Беседа, практика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К</w:t>
            </w:r>
            <w:r w:rsidRPr="006F5B13">
              <w:rPr>
                <w:rFonts w:cs="Calibri"/>
                <w:b/>
                <w:sz w:val="24"/>
                <w:szCs w:val="24"/>
              </w:rPr>
              <w:t>онтрольный урок</w:t>
            </w:r>
          </w:p>
        </w:tc>
      </w:tr>
      <w:tr w:rsidR="00C22FF0" w:rsidRPr="00386E16" w:rsidTr="00D64AF3">
        <w:trPr>
          <w:trHeight w:val="185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2.1</w:t>
            </w: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2.2</w:t>
            </w: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2.3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Разучивание гамм</w:t>
            </w: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Игра упражнений</w:t>
            </w: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Игра несложных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произведений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12</w:t>
            </w: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34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6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10</w:t>
            </w: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28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</w:tc>
      </w:tr>
      <w:tr w:rsidR="00C22FF0" w:rsidRPr="00386E16" w:rsidTr="00D64AF3">
        <w:trPr>
          <w:trHeight w:val="18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tt-RU"/>
              </w:rPr>
            </w:pPr>
            <w:r w:rsidRPr="00A56C10">
              <w:rPr>
                <w:rFonts w:cs="Calibri"/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tt-RU"/>
              </w:rPr>
            </w:pPr>
            <w:r w:rsidRPr="00A56C10">
              <w:rPr>
                <w:rFonts w:cs="Calibri"/>
                <w:b/>
                <w:sz w:val="24"/>
                <w:szCs w:val="24"/>
                <w:lang w:val="tt-RU"/>
              </w:rPr>
              <w:t>Разучивание и исполнениеансамблевыхпроизведений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3339D1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3339D1">
              <w:rPr>
                <w:rFonts w:cs="Calibri"/>
                <w:b/>
                <w:sz w:val="24"/>
                <w:szCs w:val="24"/>
              </w:rPr>
              <w:t>78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Беседа, практика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Зачет</w:t>
            </w:r>
          </w:p>
        </w:tc>
      </w:tr>
      <w:tr w:rsidR="00C22FF0" w:rsidRPr="00386E16" w:rsidTr="00D64AF3">
        <w:trPr>
          <w:trHeight w:val="394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2FF0" w:rsidRDefault="00C22FF0" w:rsidP="00D64AF3">
            <w:pPr>
              <w:rPr>
                <w:rFonts w:cs="Calibri"/>
                <w:sz w:val="24"/>
                <w:szCs w:val="24"/>
                <w:lang w:val="tt-RU"/>
              </w:rPr>
            </w:pPr>
          </w:p>
          <w:p w:rsidR="00C22FF0" w:rsidRDefault="00C22FF0" w:rsidP="00D64AF3">
            <w:pPr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3.1</w:t>
            </w:r>
          </w:p>
          <w:p w:rsidR="00C22FF0" w:rsidRPr="00A56C10" w:rsidRDefault="00C22FF0" w:rsidP="00D64AF3">
            <w:pPr>
              <w:rPr>
                <w:rFonts w:cs="Calibri"/>
                <w:sz w:val="24"/>
                <w:szCs w:val="24"/>
                <w:lang w:val="tt-RU"/>
              </w:rPr>
            </w:pPr>
          </w:p>
          <w:p w:rsidR="00C22FF0" w:rsidRPr="00A56C10" w:rsidRDefault="00C22FF0" w:rsidP="00D64AF3">
            <w:pPr>
              <w:rPr>
                <w:rFonts w:cs="Calibri"/>
                <w:sz w:val="24"/>
                <w:szCs w:val="24"/>
                <w:lang w:val="tt-RU"/>
              </w:rPr>
            </w:pPr>
          </w:p>
          <w:p w:rsidR="00C22FF0" w:rsidRPr="00A56C10" w:rsidRDefault="00C22FF0" w:rsidP="00D64AF3">
            <w:pPr>
              <w:rPr>
                <w:rFonts w:cs="Calibri"/>
                <w:sz w:val="24"/>
                <w:szCs w:val="24"/>
                <w:lang w:val="tt-RU"/>
              </w:rPr>
            </w:pPr>
            <w:r w:rsidRPr="00A56C10">
              <w:rPr>
                <w:rFonts w:cs="Calibri"/>
                <w:sz w:val="24"/>
                <w:szCs w:val="24"/>
                <w:lang w:val="tt-RU"/>
              </w:rPr>
              <w:t>3.2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3.3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3.4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E90246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3.5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A56C10">
              <w:rPr>
                <w:rFonts w:cs="Calibri"/>
                <w:sz w:val="24"/>
                <w:szCs w:val="24"/>
                <w:lang w:val="tt-RU"/>
              </w:rPr>
              <w:t>Разучиваниерепертуара</w:t>
            </w: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  <w:lang w:val="tt-RU"/>
              </w:rPr>
            </w:pPr>
            <w:r w:rsidRPr="00A56C10">
              <w:rPr>
                <w:rFonts w:cs="Calibri"/>
                <w:sz w:val="24"/>
                <w:szCs w:val="24"/>
                <w:lang w:val="tt-RU"/>
              </w:rPr>
              <w:t>Соединениепартий</w:t>
            </w: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Работа над темпом</w:t>
            </w: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</w:t>
            </w:r>
            <w:r w:rsidRPr="006F5B13">
              <w:rPr>
                <w:rFonts w:cs="Calibri"/>
                <w:sz w:val="24"/>
                <w:szCs w:val="24"/>
              </w:rPr>
              <w:t>абота над динамикой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E90246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Раб</w:t>
            </w:r>
            <w:r>
              <w:rPr>
                <w:rFonts w:cs="Calibri"/>
                <w:sz w:val="24"/>
                <w:szCs w:val="24"/>
              </w:rPr>
              <w:t>ота над характером произведения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6F5B13">
              <w:rPr>
                <w:rFonts w:cs="Calibri"/>
                <w:sz w:val="24"/>
                <w:szCs w:val="24"/>
              </w:rPr>
              <w:t>1</w:t>
            </w:r>
            <w:r w:rsidRPr="006F5B13">
              <w:rPr>
                <w:rFonts w:cs="Calibri"/>
                <w:sz w:val="24"/>
                <w:szCs w:val="24"/>
                <w:lang w:val="en-US"/>
              </w:rPr>
              <w:t>8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10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  <w:p w:rsidR="00C22FF0" w:rsidRPr="00DB1155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A56C10" w:rsidRDefault="00C22FF0" w:rsidP="00D64AF3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4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2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6F5B13">
              <w:rPr>
                <w:rFonts w:cs="Calibri"/>
                <w:sz w:val="24"/>
                <w:szCs w:val="24"/>
              </w:rPr>
              <w:t>14</w:t>
            </w: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 w:rsidRPr="006F5B13">
              <w:rPr>
                <w:rFonts w:cs="Calibri"/>
                <w:sz w:val="24"/>
                <w:szCs w:val="24"/>
              </w:rPr>
              <w:t>8</w:t>
            </w:r>
          </w:p>
          <w:p w:rsidR="00C22FF0" w:rsidRPr="006F5B13" w:rsidRDefault="00C22FF0" w:rsidP="00D64AF3">
            <w:pPr>
              <w:rPr>
                <w:rFonts w:cs="Calibri"/>
                <w:sz w:val="24"/>
                <w:szCs w:val="24"/>
              </w:rPr>
            </w:pPr>
          </w:p>
          <w:p w:rsidR="00C22FF0" w:rsidRPr="006F5B13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F0" w:rsidRPr="00A56C10" w:rsidRDefault="00C22FF0" w:rsidP="00D64AF3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2FF0" w:rsidRPr="00A56C10" w:rsidRDefault="00C22FF0" w:rsidP="00D64AF3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C22FF0" w:rsidRPr="00386E16" w:rsidTr="00D64AF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tt-RU"/>
              </w:rPr>
            </w:pPr>
            <w:r>
              <w:rPr>
                <w:rFonts w:cs="Calibri"/>
                <w:b/>
                <w:sz w:val="24"/>
                <w:szCs w:val="24"/>
                <w:lang w:val="tt-RU"/>
              </w:rPr>
              <w:t>4</w:t>
            </w:r>
            <w:r w:rsidRPr="00A56C10">
              <w:rPr>
                <w:rFonts w:cs="Calibri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  <w:lang w:val="tt-RU"/>
              </w:rPr>
            </w:pPr>
            <w:r>
              <w:rPr>
                <w:rFonts w:cs="Calibri"/>
                <w:b/>
                <w:sz w:val="24"/>
                <w:szCs w:val="24"/>
                <w:lang w:val="tt-RU"/>
              </w:rPr>
              <w:t>Выступления, концерты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3339D1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6F5B13">
              <w:rPr>
                <w:rFonts w:cs="Calibri"/>
                <w:b/>
                <w:sz w:val="24"/>
                <w:szCs w:val="24"/>
              </w:rPr>
              <w:t>Беседа, практика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Творческий отчет</w:t>
            </w:r>
          </w:p>
        </w:tc>
      </w:tr>
      <w:tr w:rsidR="00C22FF0" w:rsidRPr="00A56C10" w:rsidTr="00D64AF3">
        <w:trPr>
          <w:trHeight w:val="97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2FF0" w:rsidRDefault="00C22FF0" w:rsidP="00D64AF3">
            <w:pPr>
              <w:rPr>
                <w:rFonts w:cs="Calibri"/>
                <w:sz w:val="24"/>
                <w:szCs w:val="24"/>
                <w:lang w:val="tt-RU"/>
              </w:rPr>
            </w:pPr>
          </w:p>
          <w:p w:rsidR="00C22FF0" w:rsidRDefault="00C22FF0" w:rsidP="00D64AF3">
            <w:pPr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4.1</w:t>
            </w:r>
          </w:p>
          <w:p w:rsidR="00C22FF0" w:rsidRDefault="00C22FF0" w:rsidP="00D64AF3">
            <w:pPr>
              <w:jc w:val="center"/>
              <w:rPr>
                <w:rFonts w:cs="Calibri"/>
                <w:lang w:val="tt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  <w:lang w:val="tt-RU"/>
              </w:rPr>
            </w:pP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  <w:lang w:val="tt-RU"/>
              </w:rPr>
            </w:pPr>
            <w:r>
              <w:rPr>
                <w:rFonts w:cs="Calibri"/>
                <w:sz w:val="24"/>
                <w:szCs w:val="24"/>
                <w:lang w:val="tt-RU"/>
              </w:rPr>
              <w:t>Выступления</w:t>
            </w:r>
          </w:p>
          <w:p w:rsidR="00C22FF0" w:rsidRDefault="00C22FF0" w:rsidP="00D64AF3">
            <w:pPr>
              <w:rPr>
                <w:rFonts w:cs="Calibri"/>
                <w:lang w:val="tt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FF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  <w:p w:rsidR="00C22FF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  <w:p w:rsidR="00C22FF0" w:rsidRDefault="00C22FF0" w:rsidP="00D64AF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144</w:t>
            </w:r>
          </w:p>
          <w:p w:rsidR="00C22FF0" w:rsidRPr="003339D1" w:rsidRDefault="00C22FF0" w:rsidP="00D64AF3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F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</w:p>
          <w:p w:rsidR="00C22FF0" w:rsidRPr="00A56C10" w:rsidRDefault="00C22FF0" w:rsidP="00D64AF3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FF0" w:rsidRPr="00A56C10" w:rsidRDefault="00C22FF0" w:rsidP="00D64AF3">
            <w:pPr>
              <w:rPr>
                <w:rFonts w:cs="Calibri"/>
                <w:b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22FF0" w:rsidRPr="00A56C10" w:rsidRDefault="00C22FF0" w:rsidP="00D64AF3">
            <w:pPr>
              <w:rPr>
                <w:rFonts w:cs="Calibri"/>
                <w:b/>
              </w:rPr>
            </w:pPr>
          </w:p>
        </w:tc>
      </w:tr>
    </w:tbl>
    <w:p w:rsidR="00261A37" w:rsidRDefault="00261A37" w:rsidP="00261A37">
      <w:pPr>
        <w:pStyle w:val="a8"/>
        <w:ind w:left="720" w:firstLine="0"/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F43C3" w:rsidRDefault="003F43C3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C22FF0" w:rsidRPr="00322753" w:rsidRDefault="00C22FF0" w:rsidP="00C22FF0">
      <w:pPr>
        <w:pStyle w:val="a9"/>
        <w:spacing w:line="360" w:lineRule="auto"/>
        <w:jc w:val="center"/>
        <w:rPr>
          <w:rFonts w:ascii="Times New Roman" w:hAnsi="Times New Roman" w:cs="Times New Roman"/>
          <w:b/>
        </w:rPr>
      </w:pPr>
      <w:r w:rsidRPr="00322753">
        <w:rPr>
          <w:rFonts w:ascii="Times New Roman" w:hAnsi="Times New Roman" w:cs="Times New Roman"/>
          <w:b/>
        </w:rPr>
        <w:t>Содержание программы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hAnsi="Times New Roman" w:cs="Times New Roman"/>
          <w:b/>
        </w:rPr>
      </w:pPr>
      <w:r w:rsidRPr="00322753">
        <w:rPr>
          <w:rFonts w:ascii="Times New Roman" w:hAnsi="Times New Roman" w:cs="Times New Roman"/>
          <w:b/>
        </w:rPr>
        <w:tab/>
        <w:t>Раздел 1. Теория музыки.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  <w:b/>
        </w:rPr>
        <w:tab/>
        <w:t xml:space="preserve">Теория. </w:t>
      </w:r>
      <w:r w:rsidRPr="00322753">
        <w:rPr>
          <w:rFonts w:ascii="Times New Roman" w:hAnsi="Times New Roman" w:cs="Times New Roman"/>
        </w:rPr>
        <w:t>Различные составы инструментального ансамбля. Партия соло и аккомпанемент. Роль баса, ударных. Изучение нотной грамоты.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ab/>
      </w:r>
      <w:r w:rsidRPr="00322753">
        <w:rPr>
          <w:rFonts w:ascii="Times New Roman" w:hAnsi="Times New Roman" w:cs="Times New Roman"/>
          <w:b/>
        </w:rPr>
        <w:t xml:space="preserve">Практика. </w:t>
      </w:r>
      <w:r w:rsidRPr="00322753">
        <w:rPr>
          <w:rFonts w:ascii="Times New Roman" w:hAnsi="Times New Roman" w:cs="Times New Roman"/>
        </w:rPr>
        <w:t>Правила записи нот, длительностей, пауз, размера и т.д. Рассмотрение на примерах различных способов записи партий.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hAnsi="Times New Roman" w:cs="Times New Roman"/>
          <w:b/>
        </w:rPr>
      </w:pPr>
      <w:r w:rsidRPr="00322753">
        <w:rPr>
          <w:rFonts w:ascii="Times New Roman" w:hAnsi="Times New Roman" w:cs="Times New Roman"/>
        </w:rPr>
        <w:tab/>
      </w:r>
      <w:r w:rsidRPr="00322753">
        <w:rPr>
          <w:rFonts w:ascii="Times New Roman" w:hAnsi="Times New Roman" w:cs="Times New Roman"/>
          <w:b/>
        </w:rPr>
        <w:t>Раздел 2. Освоение инструмента.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ab/>
      </w:r>
      <w:r w:rsidRPr="00322753">
        <w:rPr>
          <w:rFonts w:ascii="Times New Roman" w:hAnsi="Times New Roman" w:cs="Times New Roman"/>
          <w:b/>
        </w:rPr>
        <w:t xml:space="preserve">Теория. </w:t>
      </w:r>
      <w:r w:rsidRPr="00322753">
        <w:rPr>
          <w:rFonts w:ascii="Times New Roman" w:hAnsi="Times New Roman" w:cs="Times New Roman"/>
        </w:rPr>
        <w:t xml:space="preserve">Рассмотрение особенностей звукоизвлечения на каждом интсрументе. </w:t>
      </w:r>
      <w:r w:rsidRPr="00322753">
        <w:rPr>
          <w:rFonts w:ascii="Times New Roman" w:hAnsi="Times New Roman" w:cs="Times New Roman"/>
          <w:lang w:val="tt-RU"/>
        </w:rPr>
        <w:t xml:space="preserve">Ритм, </w:t>
      </w:r>
      <w:r w:rsidRPr="00322753">
        <w:rPr>
          <w:rFonts w:ascii="Times New Roman" w:hAnsi="Times New Roman" w:cs="Times New Roman"/>
        </w:rPr>
        <w:t>штрихи, способы выражения динамики.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ab/>
      </w:r>
      <w:r w:rsidRPr="00322753">
        <w:rPr>
          <w:rFonts w:ascii="Times New Roman" w:hAnsi="Times New Roman" w:cs="Times New Roman"/>
          <w:b/>
        </w:rPr>
        <w:t xml:space="preserve">Практика. </w:t>
      </w:r>
      <w:r w:rsidRPr="00322753">
        <w:rPr>
          <w:rFonts w:ascii="Times New Roman" w:hAnsi="Times New Roman" w:cs="Times New Roman"/>
        </w:rPr>
        <w:t>Разучивание гамм. Игра упражнений. Разучивание и исполнение несложного репертуара.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 w:rsidRPr="00322753">
        <w:rPr>
          <w:rFonts w:ascii="Times New Roman" w:hAnsi="Times New Roman" w:cs="Times New Roman"/>
        </w:rPr>
        <w:tab/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eastAsia="Times New Roman" w:hAnsi="Times New Roman" w:cs="Calibri"/>
          <w:b/>
          <w:color w:val="auto"/>
          <w:lang w:val="tt-RU"/>
        </w:rPr>
      </w:pPr>
      <w:r w:rsidRPr="00322753">
        <w:rPr>
          <w:rFonts w:ascii="Times New Roman" w:hAnsi="Times New Roman" w:cs="Times New Roman"/>
          <w:b/>
        </w:rPr>
        <w:t xml:space="preserve">Раздел 3. </w:t>
      </w:r>
      <w:r w:rsidRPr="00322753">
        <w:rPr>
          <w:rFonts w:ascii="Times New Roman" w:eastAsia="Times New Roman" w:hAnsi="Times New Roman" w:cs="Calibri"/>
          <w:b/>
          <w:color w:val="auto"/>
          <w:lang w:val="tt-RU"/>
        </w:rPr>
        <w:t>Разучивание и исполнениеансамблевыхпроизведений.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eastAsia="Times New Roman" w:hAnsi="Times New Roman" w:cs="Calibri"/>
          <w:color w:val="auto"/>
          <w:lang w:val="tt-RU"/>
        </w:rPr>
      </w:pPr>
      <w:r w:rsidRPr="00322753">
        <w:rPr>
          <w:rFonts w:ascii="Times New Roman" w:eastAsia="Times New Roman" w:hAnsi="Times New Roman" w:cs="Calibri"/>
          <w:color w:val="auto"/>
          <w:lang w:val="tt-RU"/>
        </w:rPr>
        <w:tab/>
      </w:r>
      <w:r w:rsidRPr="00322753">
        <w:rPr>
          <w:rFonts w:ascii="Times New Roman" w:eastAsia="Times New Roman" w:hAnsi="Times New Roman" w:cs="Calibri"/>
          <w:b/>
          <w:color w:val="auto"/>
          <w:lang w:val="tt-RU"/>
        </w:rPr>
        <w:t xml:space="preserve">Теория. </w:t>
      </w:r>
      <w:r w:rsidRPr="00322753">
        <w:rPr>
          <w:rFonts w:ascii="Times New Roman" w:eastAsia="Times New Roman" w:hAnsi="Times New Roman" w:cs="Calibri"/>
          <w:color w:val="auto"/>
          <w:lang w:val="tt-RU"/>
        </w:rPr>
        <w:t>Понятие ансамбля. Рассмотрение особенностей партий. Способы достижения единства звучания.</w:t>
      </w:r>
    </w:p>
    <w:p w:rsidR="00C22FF0" w:rsidRPr="00322753" w:rsidRDefault="00C22FF0" w:rsidP="00C22FF0">
      <w:pPr>
        <w:pStyle w:val="a9"/>
        <w:spacing w:line="360" w:lineRule="auto"/>
        <w:jc w:val="both"/>
        <w:rPr>
          <w:rFonts w:ascii="Times New Roman" w:eastAsia="Times New Roman" w:hAnsi="Times New Roman" w:cs="Calibri"/>
          <w:b/>
          <w:color w:val="auto"/>
          <w:lang w:val="tt-RU"/>
        </w:rPr>
      </w:pPr>
      <w:r w:rsidRPr="00322753">
        <w:rPr>
          <w:rFonts w:ascii="Times New Roman" w:eastAsia="Times New Roman" w:hAnsi="Times New Roman" w:cs="Calibri"/>
          <w:color w:val="auto"/>
          <w:lang w:val="tt-RU"/>
        </w:rPr>
        <w:tab/>
      </w:r>
      <w:r w:rsidRPr="00322753">
        <w:rPr>
          <w:rFonts w:ascii="Times New Roman" w:eastAsia="Times New Roman" w:hAnsi="Times New Roman" w:cs="Calibri"/>
          <w:b/>
          <w:color w:val="auto"/>
          <w:lang w:val="tt-RU"/>
        </w:rPr>
        <w:t xml:space="preserve">Практика. </w:t>
      </w:r>
      <w:r w:rsidRPr="00322753">
        <w:rPr>
          <w:rFonts w:ascii="Times New Roman" w:eastAsia="Times New Roman" w:hAnsi="Times New Roman" w:cs="Calibri"/>
          <w:color w:val="auto"/>
          <w:lang w:val="tt-RU"/>
        </w:rPr>
        <w:t>Разучивание репертуара. Соединение партий. Работа над темпом. Работа над динамикой. Работа над характером произведения</w:t>
      </w:r>
    </w:p>
    <w:p w:rsidR="00C22FF0" w:rsidRPr="00C22FF0" w:rsidRDefault="00C22FF0" w:rsidP="00C22FF0">
      <w:pPr>
        <w:autoSpaceDE/>
        <w:autoSpaceDN/>
        <w:spacing w:line="360" w:lineRule="auto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  <w:r w:rsidRPr="00C22FF0">
        <w:rPr>
          <w:rFonts w:eastAsia="Arial Unicode MS"/>
          <w:b/>
          <w:color w:val="000000"/>
          <w:sz w:val="24"/>
          <w:szCs w:val="24"/>
          <w:lang w:eastAsia="ru-RU" w:bidi="ru-RU"/>
        </w:rPr>
        <w:t>Примерный репертуарный список:</w:t>
      </w:r>
    </w:p>
    <w:p w:rsidR="00C22FF0" w:rsidRPr="00C22FF0" w:rsidRDefault="00C22FF0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  <w:r w:rsidRPr="00C22FF0">
        <w:rPr>
          <w:rFonts w:eastAsia="Arial Unicode MS"/>
          <w:color w:val="000000"/>
          <w:sz w:val="24"/>
          <w:szCs w:val="24"/>
          <w:lang w:eastAsia="ru-RU" w:bidi="ru-RU"/>
        </w:rPr>
        <w:t>Татарские народные песни и пляски: «</w:t>
      </w:r>
      <w:r w:rsidRPr="00C22FF0">
        <w:rPr>
          <w:rFonts w:eastAsia="Arial Unicode MS"/>
          <w:color w:val="000000"/>
          <w:sz w:val="24"/>
          <w:szCs w:val="24"/>
          <w:lang w:val="tt-RU" w:eastAsia="ru-RU" w:bidi="ru-RU"/>
        </w:rPr>
        <w:t>Әпипә</w:t>
      </w:r>
      <w:r w:rsidRPr="00C22FF0">
        <w:rPr>
          <w:rFonts w:eastAsia="Arial Unicode MS"/>
          <w:color w:val="000000"/>
          <w:sz w:val="24"/>
          <w:szCs w:val="24"/>
          <w:lang w:eastAsia="ru-RU" w:bidi="ru-RU"/>
        </w:rPr>
        <w:t>», «</w:t>
      </w:r>
      <w:r w:rsidRPr="00C22FF0">
        <w:rPr>
          <w:rFonts w:eastAsia="Arial Unicode MS"/>
          <w:color w:val="000000"/>
          <w:sz w:val="24"/>
          <w:szCs w:val="24"/>
          <w:lang w:val="tt-RU" w:eastAsia="ru-RU" w:bidi="ru-RU"/>
        </w:rPr>
        <w:t>Ай былбылым</w:t>
      </w:r>
      <w:r w:rsidRPr="00C22FF0">
        <w:rPr>
          <w:rFonts w:eastAsia="Arial Unicode MS"/>
          <w:color w:val="000000"/>
          <w:sz w:val="24"/>
          <w:szCs w:val="24"/>
          <w:lang w:eastAsia="ru-RU" w:bidi="ru-RU"/>
        </w:rPr>
        <w:t>»,</w:t>
      </w:r>
    </w:p>
    <w:p w:rsidR="00C22FF0" w:rsidRDefault="00C22FF0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  <w:r w:rsidRPr="00C22FF0">
        <w:rPr>
          <w:rFonts w:eastAsia="Arial Unicode MS"/>
          <w:color w:val="000000"/>
          <w:sz w:val="24"/>
          <w:szCs w:val="24"/>
          <w:lang w:eastAsia="ru-RU" w:bidi="ru-RU"/>
        </w:rPr>
        <w:t xml:space="preserve"> «И Туган тел», «Аниса», русские народные песни «Во поле береза стояла», «Барыня», В. Шаинский «Голубой вагон».</w:t>
      </w: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3F43C3" w:rsidRPr="00C22FF0" w:rsidRDefault="003F43C3" w:rsidP="00C22FF0">
      <w:pPr>
        <w:autoSpaceDE/>
        <w:autoSpaceDN/>
        <w:spacing w:line="360" w:lineRule="auto"/>
        <w:ind w:firstLine="708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C22FF0" w:rsidRPr="00322753" w:rsidRDefault="00C22FF0" w:rsidP="00261A37">
      <w:pPr>
        <w:pStyle w:val="a8"/>
        <w:ind w:left="720" w:firstLine="0"/>
        <w:rPr>
          <w:b/>
          <w:color w:val="111111"/>
          <w:sz w:val="24"/>
          <w:szCs w:val="24"/>
        </w:rPr>
      </w:pPr>
      <w:r w:rsidRPr="00322753">
        <w:rPr>
          <w:b/>
          <w:color w:val="111111"/>
          <w:sz w:val="24"/>
          <w:szCs w:val="24"/>
        </w:rPr>
        <w:lastRenderedPageBreak/>
        <w:t>Организационно-педагогическиеусловияреализациипрограммы</w:t>
      </w:r>
    </w:p>
    <w:p w:rsidR="00E73695" w:rsidRPr="00322753" w:rsidRDefault="00E73695" w:rsidP="00E73695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Материально- техническое оснащение</w:t>
      </w:r>
    </w:p>
    <w:p w:rsidR="00E73695" w:rsidRPr="00322753" w:rsidRDefault="00E73695" w:rsidP="00E73695">
      <w:pPr>
        <w:pStyle w:val="a8"/>
        <w:ind w:left="720"/>
        <w:rPr>
          <w:sz w:val="24"/>
          <w:szCs w:val="24"/>
        </w:rPr>
      </w:pPr>
    </w:p>
    <w:p w:rsidR="00C22FF0" w:rsidRPr="00322753" w:rsidRDefault="00E73695" w:rsidP="00E73695">
      <w:pPr>
        <w:pStyle w:val="a8"/>
        <w:ind w:left="720" w:firstLine="0"/>
        <w:rPr>
          <w:sz w:val="24"/>
          <w:szCs w:val="24"/>
        </w:rPr>
      </w:pPr>
      <w:r w:rsidRPr="00322753">
        <w:rPr>
          <w:sz w:val="24"/>
          <w:szCs w:val="24"/>
        </w:rPr>
        <w:t>Синтезатор , хромка, пианино,погремушки, баяны, ноут бук</w:t>
      </w:r>
    </w:p>
    <w:p w:rsidR="00E73695" w:rsidRPr="00322753" w:rsidRDefault="00E73695" w:rsidP="00E73695">
      <w:pPr>
        <w:pStyle w:val="a8"/>
        <w:ind w:left="720" w:firstLine="0"/>
        <w:rPr>
          <w:sz w:val="24"/>
          <w:szCs w:val="24"/>
        </w:rPr>
      </w:pPr>
      <w:r w:rsidRPr="00322753">
        <w:rPr>
          <w:sz w:val="24"/>
          <w:szCs w:val="24"/>
        </w:rPr>
        <w:t>Для выступления : сцена</w:t>
      </w:r>
    </w:p>
    <w:p w:rsidR="00E73695" w:rsidRPr="00322753" w:rsidRDefault="00E73695" w:rsidP="00E73695">
      <w:pPr>
        <w:pStyle w:val="a8"/>
        <w:ind w:left="720" w:firstLine="0"/>
        <w:rPr>
          <w:sz w:val="24"/>
          <w:szCs w:val="24"/>
        </w:rPr>
      </w:pPr>
    </w:p>
    <w:p w:rsidR="00E73695" w:rsidRDefault="00E73695" w:rsidP="00E73695">
      <w:pPr>
        <w:pStyle w:val="a8"/>
        <w:ind w:left="720" w:firstLine="0"/>
        <w:rPr>
          <w:sz w:val="24"/>
          <w:szCs w:val="24"/>
        </w:rPr>
      </w:pPr>
      <w:r w:rsidRPr="00322753">
        <w:rPr>
          <w:sz w:val="24"/>
          <w:szCs w:val="24"/>
        </w:rPr>
        <w:t>Формы аттестации / контроля : тест</w:t>
      </w:r>
      <w:r w:rsidR="00CA2A34" w:rsidRPr="00322753">
        <w:rPr>
          <w:sz w:val="24"/>
          <w:szCs w:val="24"/>
        </w:rPr>
        <w:t>, конкурсы, он лайн фестивали</w:t>
      </w: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Default="003F43C3" w:rsidP="00E73695">
      <w:pPr>
        <w:pStyle w:val="a8"/>
        <w:ind w:left="720" w:firstLine="0"/>
        <w:rPr>
          <w:sz w:val="24"/>
          <w:szCs w:val="24"/>
        </w:rPr>
      </w:pPr>
    </w:p>
    <w:p w:rsidR="003F43C3" w:rsidRPr="00322753" w:rsidRDefault="003F43C3" w:rsidP="00E73695">
      <w:pPr>
        <w:pStyle w:val="a8"/>
        <w:ind w:left="720" w:firstLine="0"/>
        <w:rPr>
          <w:sz w:val="24"/>
          <w:szCs w:val="24"/>
        </w:rPr>
      </w:pPr>
    </w:p>
    <w:p w:rsidR="00CA2A34" w:rsidRPr="00322753" w:rsidRDefault="00CA2A34" w:rsidP="00E73695">
      <w:pPr>
        <w:pStyle w:val="a8"/>
        <w:ind w:left="720" w:firstLine="0"/>
        <w:rPr>
          <w:sz w:val="24"/>
          <w:szCs w:val="24"/>
        </w:rPr>
      </w:pPr>
    </w:p>
    <w:p w:rsidR="00CA2A34" w:rsidRPr="00322753" w:rsidRDefault="00CA2A34" w:rsidP="00CA2A34">
      <w:pPr>
        <w:pStyle w:val="a8"/>
        <w:ind w:left="720" w:firstLine="0"/>
        <w:jc w:val="center"/>
        <w:rPr>
          <w:b/>
          <w:sz w:val="24"/>
          <w:szCs w:val="24"/>
        </w:rPr>
      </w:pPr>
      <w:r w:rsidRPr="00322753">
        <w:rPr>
          <w:b/>
          <w:sz w:val="24"/>
          <w:szCs w:val="24"/>
        </w:rPr>
        <w:lastRenderedPageBreak/>
        <w:t>Список литературы</w:t>
      </w:r>
    </w:p>
    <w:p w:rsidR="00627253" w:rsidRPr="00322753" w:rsidRDefault="00627253" w:rsidP="00627253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1. Брылин Б.А. Вокально-инструментальные ансамбли школьников. М.,2008.</w:t>
      </w:r>
    </w:p>
    <w:p w:rsidR="00627253" w:rsidRPr="00322753" w:rsidRDefault="00627253" w:rsidP="00627253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2.Зиневич В., Борин В. Курс игры на ударных инструментах.  М., 2010.</w:t>
      </w:r>
    </w:p>
    <w:p w:rsidR="00627253" w:rsidRPr="00322753" w:rsidRDefault="00627253" w:rsidP="00627253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3. Дмитриева Л.Г.,Черноиваненко Н.М. Методика музыкального воспитания в школе. М.,2008.</w:t>
      </w:r>
    </w:p>
    <w:p w:rsidR="00627253" w:rsidRPr="00322753" w:rsidRDefault="00627253" w:rsidP="00627253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4. Спутник учителя музыки./Сост. Чебышева Т.В. М., 2008.</w:t>
      </w:r>
    </w:p>
    <w:p w:rsidR="00627253" w:rsidRPr="00322753" w:rsidRDefault="00627253" w:rsidP="00627253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5. Струве Г. С. Школьный хор. М., 2010.</w:t>
      </w:r>
    </w:p>
    <w:p w:rsidR="00627253" w:rsidRPr="00322753" w:rsidRDefault="00627253" w:rsidP="00627253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6. Тарасов Г.С. Психологические особенности музыкального обучения</w:t>
      </w:r>
    </w:p>
    <w:p w:rsidR="00627253" w:rsidRPr="00322753" w:rsidRDefault="00627253" w:rsidP="00627253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 школьников.//Музыка в школе.2010.</w:t>
      </w:r>
    </w:p>
    <w:p w:rsidR="00627253" w:rsidRPr="00322753" w:rsidRDefault="00627253" w:rsidP="00627253">
      <w:pPr>
        <w:pStyle w:val="a8"/>
        <w:ind w:left="720"/>
        <w:rPr>
          <w:sz w:val="24"/>
          <w:szCs w:val="24"/>
        </w:rPr>
      </w:pPr>
      <w:r w:rsidRPr="00322753">
        <w:rPr>
          <w:sz w:val="24"/>
          <w:szCs w:val="24"/>
        </w:rPr>
        <w:t>7. К.В.Тарасова. Онтогенез музыкальных способностей. М. 2010.</w:t>
      </w:r>
    </w:p>
    <w:p w:rsidR="00322753" w:rsidRPr="00322753" w:rsidRDefault="00322753" w:rsidP="00627253">
      <w:pPr>
        <w:pStyle w:val="a8"/>
        <w:ind w:left="720"/>
        <w:rPr>
          <w:sz w:val="24"/>
          <w:szCs w:val="24"/>
        </w:rPr>
      </w:pPr>
    </w:p>
    <w:p w:rsidR="00322753" w:rsidRPr="00322753" w:rsidRDefault="00322753" w:rsidP="00627253">
      <w:pPr>
        <w:pStyle w:val="a8"/>
        <w:ind w:left="720"/>
        <w:rPr>
          <w:sz w:val="24"/>
          <w:szCs w:val="24"/>
        </w:rPr>
      </w:pPr>
    </w:p>
    <w:p w:rsidR="00322753" w:rsidRPr="00322753" w:rsidRDefault="00322753" w:rsidP="00627253">
      <w:pPr>
        <w:pStyle w:val="a8"/>
        <w:ind w:left="720"/>
        <w:rPr>
          <w:b/>
          <w:sz w:val="24"/>
          <w:szCs w:val="24"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Default="00322753" w:rsidP="00627253">
      <w:pPr>
        <w:pStyle w:val="a8"/>
        <w:ind w:left="720"/>
        <w:rPr>
          <w:b/>
        </w:rPr>
      </w:pPr>
    </w:p>
    <w:p w:rsidR="00322753" w:rsidRPr="00627253" w:rsidRDefault="00322753" w:rsidP="00627253">
      <w:pPr>
        <w:pStyle w:val="a8"/>
        <w:ind w:left="720"/>
        <w:rPr>
          <w:b/>
        </w:rPr>
      </w:pPr>
    </w:p>
    <w:p w:rsidR="00CA2A34" w:rsidRDefault="00CA2A34" w:rsidP="00CA2A34">
      <w:pPr>
        <w:pStyle w:val="a8"/>
        <w:ind w:left="720" w:firstLine="0"/>
        <w:jc w:val="left"/>
        <w:rPr>
          <w:b/>
        </w:rPr>
      </w:pPr>
    </w:p>
    <w:p w:rsidR="00322753" w:rsidRPr="00CA2A34" w:rsidRDefault="00322753" w:rsidP="00CA2A34">
      <w:pPr>
        <w:pStyle w:val="a8"/>
        <w:ind w:left="720" w:firstLine="0"/>
        <w:jc w:val="left"/>
        <w:rPr>
          <w:b/>
        </w:rPr>
      </w:pPr>
    </w:p>
    <w:sectPr w:rsidR="00322753" w:rsidRPr="00CA2A34" w:rsidSect="0084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235" w:rsidRDefault="00957235">
      <w:r>
        <w:separator/>
      </w:r>
    </w:p>
  </w:endnote>
  <w:endnote w:type="continuationSeparator" w:id="1">
    <w:p w:rsidR="00957235" w:rsidRDefault="00957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235" w:rsidRDefault="00957235">
      <w:r>
        <w:separator/>
      </w:r>
    </w:p>
  </w:footnote>
  <w:footnote w:type="continuationSeparator" w:id="1">
    <w:p w:rsidR="00957235" w:rsidRDefault="00957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594" w:rsidRDefault="00B4329B">
    <w:pPr>
      <w:rPr>
        <w:sz w:val="2"/>
        <w:szCs w:val="2"/>
      </w:rPr>
    </w:pPr>
    <w:r w:rsidRPr="00B4329B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15.5pt;margin-top:38.9pt;width:5.05pt;height:11.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73qg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" filled="f" stroked="f">
          <v:textbox style="mso-fit-shape-to-text:t" inset="0,0,0,0">
            <w:txbxContent>
              <w:p w:rsidR="00665594" w:rsidRDefault="00B4329B">
                <w:r w:rsidRPr="00B4329B">
                  <w:fldChar w:fldCharType="begin"/>
                </w:r>
                <w:r w:rsidR="00F649FC">
                  <w:instrText xml:space="preserve"> PAGE \* MERGEFORMAT </w:instrText>
                </w:r>
                <w:r w:rsidRPr="00B4329B">
                  <w:fldChar w:fldCharType="separate"/>
                </w:r>
                <w:r w:rsidR="00550854" w:rsidRPr="00550854">
                  <w:rPr>
                    <w:rStyle w:val="a6"/>
                    <w:noProof/>
                  </w:rPr>
                  <w:t>15</w:t>
                </w:r>
                <w:r>
                  <w:rPr>
                    <w:rStyle w:val="a6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01730"/>
    <w:multiLevelType w:val="hybridMultilevel"/>
    <w:tmpl w:val="7174F64E"/>
    <w:lvl w:ilvl="0" w:tplc="D21E71F0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111111"/>
        <w:w w:val="99"/>
        <w:sz w:val="20"/>
        <w:szCs w:val="20"/>
        <w:lang w:val="ru-RU" w:eastAsia="en-US" w:bidi="ar-SA"/>
      </w:rPr>
    </w:lvl>
    <w:lvl w:ilvl="1" w:tplc="721E6CC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2" w:tplc="6CB8430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02781C4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4E00AA9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B3D8044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9BF0BBF4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3084C892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406CD146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1">
    <w:nsid w:val="249C3615"/>
    <w:multiLevelType w:val="hybridMultilevel"/>
    <w:tmpl w:val="A524F23A"/>
    <w:lvl w:ilvl="0" w:tplc="F22AC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77BEA"/>
    <w:multiLevelType w:val="hybridMultilevel"/>
    <w:tmpl w:val="1AC42982"/>
    <w:lvl w:ilvl="0" w:tplc="6DCA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B2944"/>
    <w:multiLevelType w:val="hybridMultilevel"/>
    <w:tmpl w:val="B032181E"/>
    <w:lvl w:ilvl="0" w:tplc="0419000F">
      <w:start w:val="1"/>
      <w:numFmt w:val="decimal"/>
      <w:lvlText w:val="%1."/>
      <w:lvlJc w:val="left"/>
      <w:pPr>
        <w:ind w:left="1880" w:hanging="360"/>
      </w:pPr>
    </w:lvl>
    <w:lvl w:ilvl="1" w:tplc="04190019" w:tentative="1">
      <w:start w:val="1"/>
      <w:numFmt w:val="lowerLetter"/>
      <w:lvlText w:val="%2."/>
      <w:lvlJc w:val="left"/>
      <w:pPr>
        <w:ind w:left="2600" w:hanging="360"/>
      </w:pPr>
    </w:lvl>
    <w:lvl w:ilvl="2" w:tplc="0419001B" w:tentative="1">
      <w:start w:val="1"/>
      <w:numFmt w:val="lowerRoman"/>
      <w:lvlText w:val="%3."/>
      <w:lvlJc w:val="right"/>
      <w:pPr>
        <w:ind w:left="3320" w:hanging="180"/>
      </w:pPr>
    </w:lvl>
    <w:lvl w:ilvl="3" w:tplc="0419000F" w:tentative="1">
      <w:start w:val="1"/>
      <w:numFmt w:val="decimal"/>
      <w:lvlText w:val="%4."/>
      <w:lvlJc w:val="left"/>
      <w:pPr>
        <w:ind w:left="4040" w:hanging="360"/>
      </w:pPr>
    </w:lvl>
    <w:lvl w:ilvl="4" w:tplc="04190019" w:tentative="1">
      <w:start w:val="1"/>
      <w:numFmt w:val="lowerLetter"/>
      <w:lvlText w:val="%5."/>
      <w:lvlJc w:val="left"/>
      <w:pPr>
        <w:ind w:left="4760" w:hanging="360"/>
      </w:pPr>
    </w:lvl>
    <w:lvl w:ilvl="5" w:tplc="0419001B" w:tentative="1">
      <w:start w:val="1"/>
      <w:numFmt w:val="lowerRoman"/>
      <w:lvlText w:val="%6."/>
      <w:lvlJc w:val="right"/>
      <w:pPr>
        <w:ind w:left="5480" w:hanging="180"/>
      </w:pPr>
    </w:lvl>
    <w:lvl w:ilvl="6" w:tplc="0419000F" w:tentative="1">
      <w:start w:val="1"/>
      <w:numFmt w:val="decimal"/>
      <w:lvlText w:val="%7."/>
      <w:lvlJc w:val="left"/>
      <w:pPr>
        <w:ind w:left="6200" w:hanging="360"/>
      </w:pPr>
    </w:lvl>
    <w:lvl w:ilvl="7" w:tplc="04190019" w:tentative="1">
      <w:start w:val="1"/>
      <w:numFmt w:val="lowerLetter"/>
      <w:lvlText w:val="%8."/>
      <w:lvlJc w:val="left"/>
      <w:pPr>
        <w:ind w:left="6920" w:hanging="360"/>
      </w:pPr>
    </w:lvl>
    <w:lvl w:ilvl="8" w:tplc="041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4">
    <w:nsid w:val="4FF36AC6"/>
    <w:multiLevelType w:val="multilevel"/>
    <w:tmpl w:val="A0928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2"/>
      </w:rPr>
    </w:lvl>
  </w:abstractNum>
  <w:abstractNum w:abstractNumId="5">
    <w:nsid w:val="58435155"/>
    <w:multiLevelType w:val="hybridMultilevel"/>
    <w:tmpl w:val="003EC4E6"/>
    <w:lvl w:ilvl="0" w:tplc="6DCA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8E1A15"/>
    <w:multiLevelType w:val="hybridMultilevel"/>
    <w:tmpl w:val="6E261ECE"/>
    <w:lvl w:ilvl="0" w:tplc="6DCA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B0180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06792"/>
    <w:multiLevelType w:val="hybridMultilevel"/>
    <w:tmpl w:val="3F0CFD4A"/>
    <w:lvl w:ilvl="0" w:tplc="6DCA7F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6132CC"/>
    <w:multiLevelType w:val="hybridMultilevel"/>
    <w:tmpl w:val="07885A9A"/>
    <w:lvl w:ilvl="0" w:tplc="2C26023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2B83"/>
    <w:rsid w:val="00092B83"/>
    <w:rsid w:val="00261A37"/>
    <w:rsid w:val="00322753"/>
    <w:rsid w:val="003D4436"/>
    <w:rsid w:val="003E2A29"/>
    <w:rsid w:val="003F43C3"/>
    <w:rsid w:val="00550854"/>
    <w:rsid w:val="005B1BD1"/>
    <w:rsid w:val="00617FAD"/>
    <w:rsid w:val="00627253"/>
    <w:rsid w:val="006733E9"/>
    <w:rsid w:val="008460A1"/>
    <w:rsid w:val="008742D0"/>
    <w:rsid w:val="00957235"/>
    <w:rsid w:val="00B4329B"/>
    <w:rsid w:val="00BF659F"/>
    <w:rsid w:val="00C22FF0"/>
    <w:rsid w:val="00C869E9"/>
    <w:rsid w:val="00CA2A34"/>
    <w:rsid w:val="00CC6923"/>
    <w:rsid w:val="00E73695"/>
    <w:rsid w:val="00F64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7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7FAD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7FA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17F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7FAD"/>
  </w:style>
  <w:style w:type="character" w:customStyle="1" w:styleId="a5">
    <w:name w:val="Колонтитул_"/>
    <w:basedOn w:val="a0"/>
    <w:rsid w:val="006733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5"/>
    <w:rsid w:val="006733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33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33E9"/>
    <w:pPr>
      <w:shd w:val="clear" w:color="auto" w:fill="FFFFFF"/>
      <w:autoSpaceDE/>
      <w:autoSpaceDN/>
      <w:spacing w:line="480" w:lineRule="exact"/>
      <w:jc w:val="both"/>
    </w:pPr>
    <w:rPr>
      <w:b/>
      <w:bCs/>
      <w:sz w:val="28"/>
      <w:szCs w:val="28"/>
    </w:rPr>
  </w:style>
  <w:style w:type="table" w:styleId="a7">
    <w:name w:val="Table Grid"/>
    <w:basedOn w:val="a1"/>
    <w:uiPriority w:val="59"/>
    <w:rsid w:val="006733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C6923"/>
    <w:pPr>
      <w:ind w:left="212" w:firstLine="708"/>
      <w:jc w:val="both"/>
    </w:pPr>
  </w:style>
  <w:style w:type="character" w:customStyle="1" w:styleId="1">
    <w:name w:val="Заголовок №1_"/>
    <w:basedOn w:val="a0"/>
    <w:link w:val="10"/>
    <w:rsid w:val="00C22F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22FF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22FF0"/>
    <w:pPr>
      <w:shd w:val="clear" w:color="auto" w:fill="FFFFFF"/>
      <w:autoSpaceDE/>
      <w:autoSpaceDN/>
      <w:spacing w:after="480" w:line="0" w:lineRule="atLeast"/>
      <w:ind w:hanging="1300"/>
      <w:jc w:val="center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C22FF0"/>
    <w:pPr>
      <w:shd w:val="clear" w:color="auto" w:fill="FFFFFF"/>
      <w:autoSpaceDE/>
      <w:autoSpaceDN/>
      <w:spacing w:before="300" w:line="480" w:lineRule="exact"/>
      <w:jc w:val="center"/>
    </w:pPr>
    <w:rPr>
      <w:b/>
      <w:bCs/>
      <w:i/>
      <w:iCs/>
      <w:sz w:val="28"/>
      <w:szCs w:val="28"/>
    </w:rPr>
  </w:style>
  <w:style w:type="paragraph" w:styleId="a9">
    <w:name w:val="No Spacing"/>
    <w:uiPriority w:val="1"/>
    <w:qFormat/>
    <w:rsid w:val="00C22F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rsid w:val="00C22F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;Курсив"/>
    <w:basedOn w:val="2"/>
    <w:rsid w:val="00C22F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C22F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C22F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508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085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7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7FAD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7FA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17F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7FAD"/>
  </w:style>
  <w:style w:type="character" w:customStyle="1" w:styleId="a5">
    <w:name w:val="Колонтитул_"/>
    <w:basedOn w:val="a0"/>
    <w:rsid w:val="006733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5"/>
    <w:rsid w:val="006733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33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33E9"/>
    <w:pPr>
      <w:shd w:val="clear" w:color="auto" w:fill="FFFFFF"/>
      <w:autoSpaceDE/>
      <w:autoSpaceDN/>
      <w:spacing w:line="480" w:lineRule="exact"/>
      <w:jc w:val="both"/>
    </w:pPr>
    <w:rPr>
      <w:b/>
      <w:bCs/>
      <w:sz w:val="28"/>
      <w:szCs w:val="28"/>
    </w:rPr>
  </w:style>
  <w:style w:type="table" w:styleId="a7">
    <w:name w:val="Table Grid"/>
    <w:basedOn w:val="a1"/>
    <w:uiPriority w:val="59"/>
    <w:rsid w:val="006733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C6923"/>
    <w:pPr>
      <w:ind w:left="212" w:firstLine="708"/>
      <w:jc w:val="both"/>
    </w:pPr>
  </w:style>
  <w:style w:type="character" w:customStyle="1" w:styleId="1">
    <w:name w:val="Заголовок №1_"/>
    <w:basedOn w:val="a0"/>
    <w:link w:val="10"/>
    <w:rsid w:val="00C22F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22FF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22FF0"/>
    <w:pPr>
      <w:shd w:val="clear" w:color="auto" w:fill="FFFFFF"/>
      <w:autoSpaceDE/>
      <w:autoSpaceDN/>
      <w:spacing w:after="480" w:line="0" w:lineRule="atLeast"/>
      <w:ind w:hanging="1300"/>
      <w:jc w:val="center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C22FF0"/>
    <w:pPr>
      <w:shd w:val="clear" w:color="auto" w:fill="FFFFFF"/>
      <w:autoSpaceDE/>
      <w:autoSpaceDN/>
      <w:spacing w:before="300" w:line="480" w:lineRule="exact"/>
      <w:jc w:val="center"/>
    </w:pPr>
    <w:rPr>
      <w:b/>
      <w:bCs/>
      <w:i/>
      <w:iCs/>
      <w:sz w:val="28"/>
      <w:szCs w:val="28"/>
    </w:rPr>
  </w:style>
  <w:style w:type="paragraph" w:styleId="a9">
    <w:name w:val="No Spacing"/>
    <w:uiPriority w:val="1"/>
    <w:qFormat/>
    <w:rsid w:val="00C22F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rsid w:val="00C22F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;Курсив"/>
    <w:basedOn w:val="2"/>
    <w:rsid w:val="00C22F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C22F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C22F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Alsy</dc:creator>
  <cp:lastModifiedBy>User</cp:lastModifiedBy>
  <cp:revision>6</cp:revision>
  <dcterms:created xsi:type="dcterms:W3CDTF">2022-10-17T08:52:00Z</dcterms:created>
  <dcterms:modified xsi:type="dcterms:W3CDTF">2022-10-22T04:47:00Z</dcterms:modified>
</cp:coreProperties>
</file>